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AF" w:rsidRDefault="003126AF">
      <w:r>
        <w:t>Dear Parents</w:t>
      </w:r>
      <w:r>
        <w:t>/Guardians</w:t>
      </w:r>
      <w:r>
        <w:t xml:space="preserve">, </w:t>
      </w:r>
    </w:p>
    <w:p w:rsidR="003126AF" w:rsidRDefault="003126AF" w:rsidP="003126AF">
      <w:pPr>
        <w:ind w:firstLine="720"/>
      </w:pPr>
      <w:r>
        <w:t>I hope you and all the children are keeping safe and well. I miss them all and hopefully it won’t be too long before we are back to the classroom again.</w:t>
      </w:r>
    </w:p>
    <w:p w:rsidR="003126AF" w:rsidRDefault="003126AF" w:rsidP="003126AF">
      <w:pPr>
        <w:ind w:firstLine="720"/>
      </w:pPr>
      <w:r>
        <w:t>Below are some</w:t>
      </w:r>
      <w:r>
        <w:t xml:space="preserve"> revision</w:t>
      </w:r>
      <w:r>
        <w:t xml:space="preserve"> </w:t>
      </w:r>
      <w:r w:rsidR="00502152">
        <w:t xml:space="preserve">and new fun </w:t>
      </w:r>
      <w:r>
        <w:t xml:space="preserve">activities for </w:t>
      </w:r>
      <w:r>
        <w:t xml:space="preserve">Junior and </w:t>
      </w:r>
      <w:r>
        <w:t>Senior Infants for this week. These are only suggestions and you may wish to continue with whatever is already working for you at home</w:t>
      </w:r>
      <w:r>
        <w:t>. There will be no work set for your child during the Easter break; Monday April 6</w:t>
      </w:r>
      <w:r w:rsidRPr="003126AF">
        <w:rPr>
          <w:vertAlign w:val="superscript"/>
        </w:rPr>
        <w:t>th</w:t>
      </w:r>
      <w:r>
        <w:t xml:space="preserve"> – Friday April 17</w:t>
      </w:r>
      <w:r w:rsidRPr="003126AF">
        <w:rPr>
          <w:vertAlign w:val="superscript"/>
        </w:rPr>
        <w:t>th</w:t>
      </w:r>
      <w:r>
        <w:t xml:space="preserve">. </w:t>
      </w:r>
    </w:p>
    <w:p w:rsidR="00132937" w:rsidRDefault="003126AF" w:rsidP="003126AF">
      <w:r>
        <w:t xml:space="preserve">Please email </w:t>
      </w:r>
      <w:r>
        <w:t xml:space="preserve">the </w:t>
      </w:r>
      <w:r>
        <w:t xml:space="preserve">school </w:t>
      </w:r>
      <w:r>
        <w:t xml:space="preserve">if you have any questions; </w:t>
      </w:r>
      <w:hyperlink r:id="rId8" w:history="1">
        <w:r w:rsidRPr="00580C02">
          <w:rPr>
            <w:rStyle w:val="Hyperlink"/>
          </w:rPr>
          <w:t>secretarysch1@gmail.com</w:t>
        </w:r>
      </w:hyperlink>
      <w:r>
        <w:t xml:space="preserve"> </w:t>
      </w:r>
    </w:p>
    <w:p w:rsidR="003126AF" w:rsidRDefault="003126AF" w:rsidP="003126AF">
      <w:r>
        <w:t>Keep</w:t>
      </w:r>
      <w:r>
        <w:t xml:space="preserve"> yourselves and your families healthy and well during the next few days.</w:t>
      </w:r>
    </w:p>
    <w:p w:rsidR="003126AF" w:rsidRDefault="003126AF" w:rsidP="003126AF">
      <w:proofErr w:type="spellStart"/>
      <w:r>
        <w:t>Ms.</w:t>
      </w:r>
      <w:proofErr w:type="spellEnd"/>
      <w:r>
        <w:t xml:space="preserve"> Sheehy</w:t>
      </w:r>
    </w:p>
    <w:p w:rsidR="00502152" w:rsidRDefault="00502152" w:rsidP="003126AF"/>
    <w:p w:rsidR="00502152" w:rsidRDefault="00502152" w:rsidP="003126AF"/>
    <w:p w:rsidR="00502152" w:rsidRDefault="00502152" w:rsidP="003126AF"/>
    <w:p w:rsidR="00502152" w:rsidRDefault="00502152" w:rsidP="003126AF"/>
    <w:p w:rsidR="00502152" w:rsidRDefault="00502152" w:rsidP="003126AF"/>
    <w:p w:rsidR="00502152" w:rsidRDefault="00502152" w:rsidP="003126AF"/>
    <w:p w:rsidR="00502152" w:rsidRDefault="00502152" w:rsidP="003126AF"/>
    <w:p w:rsidR="00502152" w:rsidRDefault="00502152" w:rsidP="003126AF"/>
    <w:p w:rsidR="00502152" w:rsidRDefault="00502152" w:rsidP="003126AF"/>
    <w:p w:rsidR="00502152" w:rsidRDefault="00502152" w:rsidP="003126AF"/>
    <w:tbl>
      <w:tblPr>
        <w:tblStyle w:val="TableGrid"/>
        <w:tblpPr w:leftFromText="180" w:rightFromText="180" w:vertAnchor="text" w:horzAnchor="margin" w:tblpY="-338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4677"/>
        <w:gridCol w:w="2835"/>
        <w:gridCol w:w="3119"/>
      </w:tblGrid>
      <w:tr w:rsidR="00502152" w:rsidTr="00502152">
        <w:tc>
          <w:tcPr>
            <w:tcW w:w="15134" w:type="dxa"/>
            <w:gridSpan w:val="5"/>
          </w:tcPr>
          <w:p w:rsidR="00502152" w:rsidRPr="00F2711D" w:rsidRDefault="00502152" w:rsidP="00502152">
            <w:pPr>
              <w:jc w:val="center"/>
              <w:rPr>
                <w:b/>
                <w:sz w:val="20"/>
                <w:szCs w:val="20"/>
              </w:rPr>
            </w:pPr>
            <w:r w:rsidRPr="00F2711D">
              <w:rPr>
                <w:b/>
                <w:sz w:val="20"/>
                <w:szCs w:val="20"/>
              </w:rPr>
              <w:lastRenderedPageBreak/>
              <w:t>Junior Infants</w:t>
            </w:r>
          </w:p>
        </w:tc>
      </w:tr>
      <w:tr w:rsidR="00502152" w:rsidRPr="00F2711D" w:rsidTr="00502152">
        <w:tc>
          <w:tcPr>
            <w:tcW w:w="2235" w:type="dxa"/>
          </w:tcPr>
          <w:p w:rsidR="00502152" w:rsidRPr="00F2711D" w:rsidRDefault="00502152" w:rsidP="00502152">
            <w:pPr>
              <w:rPr>
                <w:sz w:val="20"/>
                <w:szCs w:val="20"/>
              </w:rPr>
            </w:pPr>
            <w:r w:rsidRPr="00F2711D">
              <w:rPr>
                <w:sz w:val="20"/>
                <w:szCs w:val="20"/>
              </w:rPr>
              <w:t xml:space="preserve">Read a new book </w:t>
            </w:r>
            <w:r w:rsidRPr="007A6C1F">
              <w:rPr>
                <w:b/>
                <w:sz w:val="20"/>
                <w:szCs w:val="20"/>
              </w:rPr>
              <w:t>every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A6C1F">
              <w:rPr>
                <w:b/>
                <w:sz w:val="20"/>
                <w:szCs w:val="20"/>
              </w:rPr>
              <w:t xml:space="preserve">day </w:t>
            </w:r>
            <w:r w:rsidRPr="00F2711D">
              <w:rPr>
                <w:sz w:val="20"/>
                <w:szCs w:val="20"/>
              </w:rPr>
              <w:t>(oxfordowl.co.uk has a free eBook library)</w:t>
            </w:r>
          </w:p>
        </w:tc>
        <w:tc>
          <w:tcPr>
            <w:tcW w:w="2268" w:type="dxa"/>
          </w:tcPr>
          <w:p w:rsidR="00502152" w:rsidRPr="00502152" w:rsidRDefault="00502152" w:rsidP="00502152">
            <w:pPr>
              <w:rPr>
                <w:sz w:val="20"/>
                <w:szCs w:val="20"/>
              </w:rPr>
            </w:pPr>
            <w:r w:rsidRPr="0050215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Create some Easter art for your house. Have a look at</w:t>
            </w:r>
            <w:r w:rsidRPr="0050215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502152">
              <w:rPr>
                <w:rFonts w:ascii="Calibri" w:eastAsia="Times New Roman" w:hAnsi="Calibri" w:cs="Calibri"/>
                <w:bCs/>
                <w:color w:val="0000FF"/>
                <w:sz w:val="20"/>
                <w:szCs w:val="20"/>
                <w:lang w:eastAsia="en-GB"/>
              </w:rPr>
              <w:t xml:space="preserve">https://onelittleproject.com/easter-crafts-for-kids/ </w:t>
            </w:r>
            <w:r w:rsidRPr="0050215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for some ideas</w:t>
            </w:r>
          </w:p>
        </w:tc>
        <w:tc>
          <w:tcPr>
            <w:tcW w:w="4677" w:type="dxa"/>
          </w:tcPr>
          <w:p w:rsidR="00502152" w:rsidRPr="007A6C1F" w:rsidRDefault="00502152" w:rsidP="00502152">
            <w:pPr>
              <w:rPr>
                <w:sz w:val="20"/>
                <w:szCs w:val="20"/>
              </w:rPr>
            </w:pPr>
            <w:r w:rsidRPr="007A6C1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Learn the moves to The Pirate Dance on</w:t>
            </w:r>
            <w:r w:rsidRPr="007A6C1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7A6C1F">
              <w:rPr>
                <w:rFonts w:ascii="Calibri" w:eastAsia="Times New Roman" w:hAnsi="Calibri" w:cs="Calibri"/>
                <w:bCs/>
                <w:color w:val="0000FF"/>
                <w:sz w:val="20"/>
                <w:szCs w:val="20"/>
                <w:lang w:eastAsia="en-GB"/>
              </w:rPr>
              <w:t>https://www.youtube.com/watch?v=oe_HDfdmnaM</w:t>
            </w:r>
          </w:p>
        </w:tc>
        <w:tc>
          <w:tcPr>
            <w:tcW w:w="2835" w:type="dxa"/>
          </w:tcPr>
          <w:p w:rsidR="00502152" w:rsidRPr="00F2711D" w:rsidRDefault="00502152" w:rsidP="00502152">
            <w:pPr>
              <w:rPr>
                <w:sz w:val="20"/>
                <w:szCs w:val="20"/>
              </w:rPr>
            </w:pPr>
            <w:r w:rsidRPr="00F2711D">
              <w:rPr>
                <w:sz w:val="20"/>
                <w:szCs w:val="20"/>
              </w:rPr>
              <w:t xml:space="preserve">Do some yoga </w:t>
            </w:r>
            <w:hyperlink r:id="rId9" w:history="1">
              <w:r w:rsidRPr="00F2711D">
                <w:rPr>
                  <w:rStyle w:val="Hyperlink"/>
                  <w:sz w:val="20"/>
                  <w:szCs w:val="20"/>
                </w:rPr>
                <w:t>www.cosmickids.com</w:t>
              </w:r>
            </w:hyperlink>
            <w:r w:rsidRPr="00F271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502152" w:rsidRPr="00F2711D" w:rsidRDefault="00502152" w:rsidP="00502152">
            <w:pPr>
              <w:rPr>
                <w:sz w:val="20"/>
                <w:szCs w:val="20"/>
              </w:rPr>
            </w:pPr>
            <w:r w:rsidRPr="00F2711D">
              <w:rPr>
                <w:sz w:val="20"/>
                <w:szCs w:val="20"/>
              </w:rPr>
              <w:t>Write the numbers 1-5 using the number rhymes</w:t>
            </w:r>
            <w:r>
              <w:rPr>
                <w:sz w:val="20"/>
                <w:szCs w:val="20"/>
              </w:rPr>
              <w:t xml:space="preserve"> </w:t>
            </w:r>
            <w:r w:rsidRPr="00502152">
              <w:rPr>
                <w:b/>
                <w:sz w:val="20"/>
                <w:szCs w:val="20"/>
              </w:rPr>
              <w:t>every day</w:t>
            </w:r>
            <w:r w:rsidRPr="00F2711D">
              <w:rPr>
                <w:sz w:val="20"/>
                <w:szCs w:val="20"/>
              </w:rPr>
              <w:t>.</w:t>
            </w:r>
          </w:p>
        </w:tc>
      </w:tr>
      <w:tr w:rsidR="00502152" w:rsidRPr="00F2711D" w:rsidTr="00502152">
        <w:tc>
          <w:tcPr>
            <w:tcW w:w="2235" w:type="dxa"/>
          </w:tcPr>
          <w:p w:rsidR="00502152" w:rsidRPr="00F2711D" w:rsidRDefault="00502152" w:rsidP="00502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and complete an obstacle course inside or outside the house</w:t>
            </w:r>
          </w:p>
        </w:tc>
        <w:tc>
          <w:tcPr>
            <w:tcW w:w="2268" w:type="dxa"/>
          </w:tcPr>
          <w:p w:rsidR="00502152" w:rsidRPr="00F2711D" w:rsidRDefault="00502152" w:rsidP="00502152">
            <w:pPr>
              <w:rPr>
                <w:sz w:val="20"/>
                <w:szCs w:val="20"/>
              </w:rPr>
            </w:pPr>
            <w:r w:rsidRPr="00F2711D">
              <w:rPr>
                <w:sz w:val="20"/>
                <w:szCs w:val="20"/>
              </w:rPr>
              <w:t>Draw some patterns using shapes and letters</w:t>
            </w:r>
          </w:p>
        </w:tc>
        <w:tc>
          <w:tcPr>
            <w:tcW w:w="4677" w:type="dxa"/>
          </w:tcPr>
          <w:p w:rsidR="00502152" w:rsidRPr="00F2711D" w:rsidRDefault="002069C3" w:rsidP="00502152">
            <w:pPr>
              <w:rPr>
                <w:sz w:val="20"/>
                <w:szCs w:val="20"/>
              </w:rPr>
            </w:pPr>
            <w:r w:rsidRPr="002069C3">
              <w:rPr>
                <w:sz w:val="20"/>
                <w:szCs w:val="20"/>
              </w:rPr>
              <w:t>Sounds like Phonics: sign up for free and play some digital phonics games</w:t>
            </w:r>
          </w:p>
        </w:tc>
        <w:tc>
          <w:tcPr>
            <w:tcW w:w="2835" w:type="dxa"/>
          </w:tcPr>
          <w:p w:rsidR="00502152" w:rsidRPr="00F2711D" w:rsidRDefault="00502152" w:rsidP="00502152">
            <w:pPr>
              <w:rPr>
                <w:sz w:val="20"/>
                <w:szCs w:val="20"/>
              </w:rPr>
            </w:pPr>
            <w:r w:rsidRPr="00F2711D">
              <w:rPr>
                <w:sz w:val="20"/>
                <w:szCs w:val="20"/>
              </w:rPr>
              <w:t>Write out the tricky words 6-12</w:t>
            </w:r>
          </w:p>
        </w:tc>
        <w:tc>
          <w:tcPr>
            <w:tcW w:w="3119" w:type="dxa"/>
          </w:tcPr>
          <w:p w:rsidR="00502152" w:rsidRPr="00F2711D" w:rsidRDefault="00502152" w:rsidP="00502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an Easter Egg</w:t>
            </w:r>
          </w:p>
        </w:tc>
      </w:tr>
      <w:tr w:rsidR="00502152" w:rsidRPr="00F2711D" w:rsidTr="00502152">
        <w:trPr>
          <w:trHeight w:val="1064"/>
        </w:trPr>
        <w:tc>
          <w:tcPr>
            <w:tcW w:w="2235" w:type="dxa"/>
          </w:tcPr>
          <w:p w:rsidR="00502152" w:rsidRPr="00502152" w:rsidRDefault="00502152" w:rsidP="00502152">
            <w:pPr>
              <w:rPr>
                <w:sz w:val="20"/>
                <w:szCs w:val="20"/>
              </w:rPr>
            </w:pPr>
            <w:r w:rsidRPr="0050215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Go on a sound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50215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walk in your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50215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garden and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50215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write/draw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50215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the noises you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50215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can hear</w:t>
            </w:r>
          </w:p>
        </w:tc>
        <w:tc>
          <w:tcPr>
            <w:tcW w:w="2268" w:type="dxa"/>
          </w:tcPr>
          <w:p w:rsidR="00502152" w:rsidRPr="00F2711D" w:rsidRDefault="00502152" w:rsidP="00502152">
            <w:pPr>
              <w:rPr>
                <w:sz w:val="20"/>
                <w:szCs w:val="20"/>
              </w:rPr>
            </w:pPr>
            <w:r w:rsidRPr="00F2711D">
              <w:rPr>
                <w:sz w:val="20"/>
                <w:szCs w:val="20"/>
              </w:rPr>
              <w:t>Revise your Jolly Phonics sounds</w:t>
            </w:r>
            <w:r>
              <w:rPr>
                <w:sz w:val="20"/>
                <w:szCs w:val="20"/>
              </w:rPr>
              <w:t xml:space="preserve"> </w:t>
            </w:r>
            <w:r w:rsidRPr="00502152">
              <w:rPr>
                <w:b/>
                <w:sz w:val="20"/>
                <w:szCs w:val="20"/>
              </w:rPr>
              <w:t>every day</w:t>
            </w:r>
          </w:p>
        </w:tc>
        <w:tc>
          <w:tcPr>
            <w:tcW w:w="4677" w:type="dxa"/>
          </w:tcPr>
          <w:p w:rsidR="00502152" w:rsidRPr="007A6C1F" w:rsidRDefault="00502152" w:rsidP="00502152">
            <w:r>
              <w:t xml:space="preserve">Complete the Joe Wicks morning exercises </w:t>
            </w:r>
            <w:r w:rsidRPr="00502152">
              <w:rPr>
                <w:b/>
              </w:rPr>
              <w:t>every morning</w:t>
            </w:r>
            <w:r>
              <w:t xml:space="preserve"> this week </w:t>
            </w:r>
            <w:hyperlink r:id="rId10" w:history="1">
              <w:r w:rsidRPr="00580C02">
                <w:rPr>
                  <w:rStyle w:val="Hyperlink"/>
                </w:rPr>
                <w:t>https://www.youtube.com/user/thebodycoach</w:t>
              </w:r>
            </w:hyperlink>
          </w:p>
        </w:tc>
        <w:tc>
          <w:tcPr>
            <w:tcW w:w="2835" w:type="dxa"/>
          </w:tcPr>
          <w:p w:rsidR="00502152" w:rsidRPr="00F2711D" w:rsidRDefault="00502152" w:rsidP="00502152">
            <w:pPr>
              <w:rPr>
                <w:sz w:val="20"/>
                <w:szCs w:val="20"/>
              </w:rPr>
            </w:pPr>
            <w:r w:rsidRPr="00F2711D">
              <w:rPr>
                <w:sz w:val="20"/>
                <w:szCs w:val="20"/>
              </w:rPr>
              <w:t xml:space="preserve">Learn a new song on </w:t>
            </w:r>
            <w:hyperlink r:id="rId11" w:history="1">
              <w:r w:rsidRPr="00F2711D">
                <w:rPr>
                  <w:rStyle w:val="Hyperlink"/>
                  <w:sz w:val="20"/>
                  <w:szCs w:val="20"/>
                </w:rPr>
                <w:t>www.dabbledoomusic.com</w:t>
              </w:r>
            </w:hyperlink>
            <w:r w:rsidRPr="00F2711D">
              <w:rPr>
                <w:sz w:val="20"/>
                <w:szCs w:val="20"/>
              </w:rPr>
              <w:t xml:space="preserve"> and teach it to your family</w:t>
            </w:r>
          </w:p>
        </w:tc>
        <w:tc>
          <w:tcPr>
            <w:tcW w:w="3119" w:type="dxa"/>
          </w:tcPr>
          <w:p w:rsidR="00502152" w:rsidRPr="00F2711D" w:rsidRDefault="00502152" w:rsidP="00502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 a picture of a superhero and write a sentence about it</w:t>
            </w:r>
          </w:p>
        </w:tc>
      </w:tr>
      <w:tr w:rsidR="00502152" w:rsidRPr="00F2711D" w:rsidTr="00502152">
        <w:tc>
          <w:tcPr>
            <w:tcW w:w="2235" w:type="dxa"/>
          </w:tcPr>
          <w:p w:rsidR="00502152" w:rsidRPr="00F2711D" w:rsidRDefault="00502152" w:rsidP="00502152">
            <w:pPr>
              <w:rPr>
                <w:sz w:val="20"/>
                <w:szCs w:val="20"/>
              </w:rPr>
            </w:pPr>
            <w:r w:rsidRPr="00F2711D">
              <w:rPr>
                <w:sz w:val="20"/>
                <w:szCs w:val="20"/>
              </w:rPr>
              <w:t>Count forwards and backwards from 0-10</w:t>
            </w:r>
            <w:r>
              <w:rPr>
                <w:sz w:val="20"/>
                <w:szCs w:val="20"/>
              </w:rPr>
              <w:t xml:space="preserve"> </w:t>
            </w:r>
            <w:r w:rsidRPr="00502152">
              <w:rPr>
                <w:b/>
                <w:sz w:val="20"/>
                <w:szCs w:val="20"/>
              </w:rPr>
              <w:t>every day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502152" w:rsidRPr="00F2711D" w:rsidRDefault="00502152" w:rsidP="00502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 on a sounds hunt in your house; can you find an object for every sound?</w:t>
            </w:r>
          </w:p>
        </w:tc>
        <w:tc>
          <w:tcPr>
            <w:tcW w:w="4677" w:type="dxa"/>
          </w:tcPr>
          <w:p w:rsidR="00502152" w:rsidRPr="007A6C1F" w:rsidRDefault="00502152" w:rsidP="00502152">
            <w:pPr>
              <w:rPr>
                <w:sz w:val="20"/>
                <w:szCs w:val="20"/>
              </w:rPr>
            </w:pPr>
            <w:r w:rsidRPr="007A6C1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Write all the letters on the alphabet in your favourite colour. Use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A6C1F">
              <w:rPr>
                <w:rFonts w:ascii="Calibri" w:eastAsia="Times New Roman" w:hAnsi="Calibri" w:cs="Calibri"/>
                <w:bCs/>
                <w:color w:val="0000FF"/>
                <w:sz w:val="20"/>
                <w:szCs w:val="20"/>
                <w:lang w:eastAsia="en-GB"/>
              </w:rPr>
              <w:t xml:space="preserve">https://www.ictgames.com/mobilePage/skyWriter/index.html </w:t>
            </w:r>
            <w:r w:rsidRPr="007A6C1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to remind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A6C1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you how to form letters correctly. Don’t forget “</w:t>
            </w:r>
            <w:proofErr w:type="spellStart"/>
            <w:r w:rsidRPr="007A6C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froggy</w:t>
            </w:r>
            <w:proofErr w:type="spellEnd"/>
            <w:r w:rsidRPr="007A6C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legs</w:t>
            </w:r>
            <w:r w:rsidRPr="007A6C1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” pencil grip</w:t>
            </w:r>
          </w:p>
        </w:tc>
        <w:tc>
          <w:tcPr>
            <w:tcW w:w="2835" w:type="dxa"/>
          </w:tcPr>
          <w:p w:rsidR="00502152" w:rsidRPr="00F2711D" w:rsidRDefault="00502152" w:rsidP="00502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the highest tower you can using </w:t>
            </w:r>
            <w:proofErr w:type="spellStart"/>
            <w:r>
              <w:rPr>
                <w:sz w:val="20"/>
                <w:szCs w:val="20"/>
              </w:rPr>
              <w:t>lego</w:t>
            </w:r>
            <w:proofErr w:type="spellEnd"/>
            <w:r>
              <w:rPr>
                <w:sz w:val="20"/>
                <w:szCs w:val="20"/>
              </w:rPr>
              <w:t xml:space="preserve">/ blocks/ jenga blocks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3119" w:type="dxa"/>
          </w:tcPr>
          <w:p w:rsidR="00502152" w:rsidRPr="00F2711D" w:rsidRDefault="00502152" w:rsidP="00502152">
            <w:pPr>
              <w:rPr>
                <w:sz w:val="20"/>
                <w:szCs w:val="20"/>
              </w:rPr>
            </w:pPr>
            <w:r w:rsidRPr="00F2711D">
              <w:rPr>
                <w:sz w:val="20"/>
                <w:szCs w:val="20"/>
              </w:rPr>
              <w:t>Read your tricky word list 1 – 12 and orally put them into a sentence</w:t>
            </w:r>
            <w:r>
              <w:rPr>
                <w:sz w:val="20"/>
                <w:szCs w:val="20"/>
              </w:rPr>
              <w:t xml:space="preserve"> </w:t>
            </w:r>
            <w:r w:rsidRPr="00502152">
              <w:rPr>
                <w:b/>
                <w:sz w:val="20"/>
                <w:szCs w:val="20"/>
              </w:rPr>
              <w:t>every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02152">
              <w:rPr>
                <w:b/>
                <w:sz w:val="20"/>
                <w:szCs w:val="20"/>
              </w:rPr>
              <w:t>day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02152" w:rsidRPr="00F2711D" w:rsidTr="00502152">
        <w:tc>
          <w:tcPr>
            <w:tcW w:w="2235" w:type="dxa"/>
          </w:tcPr>
          <w:p w:rsidR="00502152" w:rsidRPr="00F2711D" w:rsidRDefault="00502152" w:rsidP="00502152">
            <w:pPr>
              <w:rPr>
                <w:sz w:val="20"/>
                <w:szCs w:val="20"/>
              </w:rPr>
            </w:pPr>
            <w:r w:rsidRPr="00F2711D">
              <w:rPr>
                <w:sz w:val="20"/>
                <w:szCs w:val="20"/>
              </w:rPr>
              <w:t>Write out your tricky words 1-6</w:t>
            </w:r>
          </w:p>
        </w:tc>
        <w:tc>
          <w:tcPr>
            <w:tcW w:w="2268" w:type="dxa"/>
          </w:tcPr>
          <w:p w:rsidR="00502152" w:rsidRPr="00F2711D" w:rsidRDefault="00502152" w:rsidP="00502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 a picture of an alien and write a sentence about it</w:t>
            </w:r>
          </w:p>
        </w:tc>
        <w:tc>
          <w:tcPr>
            <w:tcW w:w="4677" w:type="dxa"/>
          </w:tcPr>
          <w:p w:rsidR="00502152" w:rsidRDefault="00502152" w:rsidP="00502152">
            <w:pPr>
              <w:rPr>
                <w:sz w:val="20"/>
                <w:szCs w:val="20"/>
              </w:rPr>
            </w:pPr>
            <w:r w:rsidRPr="00F2711D">
              <w:rPr>
                <w:sz w:val="20"/>
                <w:szCs w:val="20"/>
              </w:rPr>
              <w:t>Co</w:t>
            </w:r>
            <w:r>
              <w:rPr>
                <w:sz w:val="20"/>
                <w:szCs w:val="20"/>
              </w:rPr>
              <w:t xml:space="preserve">mplete a number game </w:t>
            </w:r>
            <w:r w:rsidRPr="00502152">
              <w:rPr>
                <w:b/>
                <w:sz w:val="20"/>
                <w:szCs w:val="20"/>
              </w:rPr>
              <w:t>every day</w:t>
            </w:r>
            <w:r w:rsidRPr="00F2711D">
              <w:rPr>
                <w:sz w:val="20"/>
                <w:szCs w:val="20"/>
              </w:rPr>
              <w:t xml:space="preserve">. </w:t>
            </w:r>
            <w:hyperlink r:id="rId12" w:history="1">
              <w:r w:rsidRPr="00580C02">
                <w:rPr>
                  <w:rStyle w:val="Hyperlink"/>
                  <w:sz w:val="20"/>
                  <w:szCs w:val="20"/>
                </w:rPr>
                <w:t>https://www.topmarks.co.uk/learning-to-count/teddy-numbers</w:t>
              </w:r>
            </w:hyperlink>
          </w:p>
          <w:p w:rsidR="00502152" w:rsidRDefault="00502152" w:rsidP="00502152">
            <w:pPr>
              <w:rPr>
                <w:sz w:val="20"/>
                <w:szCs w:val="20"/>
              </w:rPr>
            </w:pPr>
            <w:hyperlink r:id="rId13" w:history="1">
              <w:r w:rsidRPr="00580C02">
                <w:rPr>
                  <w:rStyle w:val="Hyperlink"/>
                  <w:sz w:val="20"/>
                  <w:szCs w:val="20"/>
                </w:rPr>
                <w:t>https://www.topmarks.co.uk/learning-to-count/gingerbread-mangame</w:t>
              </w:r>
            </w:hyperlink>
          </w:p>
          <w:p w:rsidR="00502152" w:rsidRPr="00F2711D" w:rsidRDefault="00502152" w:rsidP="00502152">
            <w:pPr>
              <w:rPr>
                <w:sz w:val="20"/>
                <w:szCs w:val="20"/>
              </w:rPr>
            </w:pPr>
            <w:r w:rsidRPr="00F2711D">
              <w:rPr>
                <w:sz w:val="20"/>
                <w:szCs w:val="20"/>
              </w:rPr>
              <w:t xml:space="preserve"> </w:t>
            </w:r>
            <w:hyperlink r:id="rId14" w:history="1">
              <w:r w:rsidRPr="00580C02">
                <w:rPr>
                  <w:rStyle w:val="Hyperlink"/>
                  <w:sz w:val="20"/>
                  <w:szCs w:val="20"/>
                </w:rPr>
                <w:t>https://www.topmarks.co.uk/learning-to-count/ladybird-spots</w:t>
              </w:r>
            </w:hyperlink>
            <w:r>
              <w:rPr>
                <w:sz w:val="20"/>
                <w:szCs w:val="20"/>
              </w:rPr>
              <w:t xml:space="preserve"> </w:t>
            </w:r>
            <w:hyperlink r:id="rId15" w:history="1">
              <w:r w:rsidRPr="00580C02">
                <w:rPr>
                  <w:rStyle w:val="Hyperlink"/>
                  <w:sz w:val="20"/>
                  <w:szCs w:val="20"/>
                </w:rPr>
                <w:t>https://www.topmarks.co.uk/learning-to-count/helicopter-rescue</w:t>
              </w:r>
            </w:hyperlink>
          </w:p>
        </w:tc>
        <w:tc>
          <w:tcPr>
            <w:tcW w:w="2835" w:type="dxa"/>
          </w:tcPr>
          <w:p w:rsidR="00502152" w:rsidRPr="00F2711D" w:rsidRDefault="00502152" w:rsidP="00502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up a new dance for your granny/</w:t>
            </w:r>
            <w:proofErr w:type="spellStart"/>
            <w:r>
              <w:rPr>
                <w:sz w:val="20"/>
                <w:szCs w:val="20"/>
              </w:rPr>
              <w:t>grandad</w:t>
            </w:r>
            <w:proofErr w:type="spellEnd"/>
            <w:r>
              <w:rPr>
                <w:sz w:val="20"/>
                <w:szCs w:val="20"/>
              </w:rPr>
              <w:t xml:space="preserve"> and record it</w:t>
            </w:r>
          </w:p>
        </w:tc>
        <w:tc>
          <w:tcPr>
            <w:tcW w:w="3119" w:type="dxa"/>
          </w:tcPr>
          <w:p w:rsidR="00502152" w:rsidRPr="00F2711D" w:rsidRDefault="00502152" w:rsidP="00502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 book cover for your Look out Teddy!</w:t>
            </w:r>
          </w:p>
        </w:tc>
      </w:tr>
    </w:tbl>
    <w:p w:rsidR="00502152" w:rsidRDefault="00F2711D" w:rsidP="00502152">
      <w:pPr>
        <w:tabs>
          <w:tab w:val="right" w:pos="13958"/>
        </w:tabs>
        <w:rPr>
          <w:sz w:val="20"/>
          <w:szCs w:val="20"/>
        </w:rPr>
      </w:pPr>
      <w:r w:rsidRPr="00F2711D">
        <w:rPr>
          <w:sz w:val="20"/>
          <w:szCs w:val="20"/>
        </w:rPr>
        <w:t xml:space="preserve"> </w:t>
      </w:r>
      <w:r w:rsidRPr="00502152">
        <w:rPr>
          <w:b/>
          <w:sz w:val="20"/>
          <w:szCs w:val="20"/>
        </w:rPr>
        <w:t>Number rhymes</w:t>
      </w:r>
      <w:r w:rsidRPr="00F2711D">
        <w:rPr>
          <w:sz w:val="20"/>
          <w:szCs w:val="20"/>
        </w:rPr>
        <w:t>:</w:t>
      </w:r>
      <w:r w:rsidR="00502152">
        <w:rPr>
          <w:sz w:val="20"/>
          <w:szCs w:val="20"/>
        </w:rPr>
        <w:t xml:space="preserve">  </w:t>
      </w:r>
    </w:p>
    <w:p w:rsidR="00502152" w:rsidRPr="00502152" w:rsidRDefault="00502152" w:rsidP="00502152">
      <w:pPr>
        <w:tabs>
          <w:tab w:val="right" w:pos="13958"/>
        </w:tabs>
        <w:rPr>
          <w:sz w:val="16"/>
          <w:szCs w:val="16"/>
        </w:rPr>
      </w:pPr>
      <w:r w:rsidRPr="00502152">
        <w:rPr>
          <w:sz w:val="16"/>
          <w:szCs w:val="16"/>
        </w:rPr>
        <w:t xml:space="preserve">1. </w:t>
      </w:r>
      <w:r w:rsidR="00F2711D" w:rsidRPr="00502152">
        <w:rPr>
          <w:sz w:val="16"/>
          <w:szCs w:val="16"/>
        </w:rPr>
        <w:t xml:space="preserve"> </w:t>
      </w:r>
      <w:r w:rsidRPr="00502152">
        <w:rPr>
          <w:sz w:val="16"/>
          <w:szCs w:val="16"/>
        </w:rPr>
        <w:t>N</w:t>
      </w:r>
      <w:r w:rsidR="00F2711D" w:rsidRPr="00502152">
        <w:rPr>
          <w:sz w:val="16"/>
          <w:szCs w:val="16"/>
        </w:rPr>
        <w:t>umber one is like a stick a straight line down that’s very quick</w:t>
      </w:r>
    </w:p>
    <w:p w:rsidR="00F2711D" w:rsidRPr="00502152" w:rsidRDefault="00502152" w:rsidP="00502152">
      <w:pPr>
        <w:tabs>
          <w:tab w:val="right" w:pos="13958"/>
        </w:tabs>
        <w:spacing w:line="240" w:lineRule="auto"/>
        <w:rPr>
          <w:sz w:val="16"/>
          <w:szCs w:val="16"/>
        </w:rPr>
      </w:pPr>
      <w:r w:rsidRPr="00502152">
        <w:rPr>
          <w:sz w:val="16"/>
          <w:szCs w:val="16"/>
        </w:rPr>
        <w:t xml:space="preserve">2. </w:t>
      </w:r>
      <w:r w:rsidR="00F2711D" w:rsidRPr="00502152">
        <w:rPr>
          <w:sz w:val="16"/>
          <w:szCs w:val="16"/>
        </w:rPr>
        <w:t xml:space="preserve">  </w:t>
      </w:r>
      <w:proofErr w:type="gramStart"/>
      <w:r w:rsidR="00F2711D" w:rsidRPr="00502152">
        <w:rPr>
          <w:sz w:val="16"/>
          <w:szCs w:val="16"/>
        </w:rPr>
        <w:t>Around</w:t>
      </w:r>
      <w:proofErr w:type="gramEnd"/>
      <w:r w:rsidR="00F2711D" w:rsidRPr="00502152">
        <w:rPr>
          <w:sz w:val="16"/>
          <w:szCs w:val="16"/>
        </w:rPr>
        <w:t xml:space="preserve"> and back on the railroad track, two, two, two</w:t>
      </w:r>
    </w:p>
    <w:p w:rsidR="00502152" w:rsidRPr="00502152" w:rsidRDefault="00502152" w:rsidP="00502152">
      <w:pPr>
        <w:spacing w:line="240" w:lineRule="auto"/>
        <w:rPr>
          <w:sz w:val="16"/>
          <w:szCs w:val="16"/>
        </w:rPr>
      </w:pPr>
      <w:r w:rsidRPr="00502152">
        <w:rPr>
          <w:sz w:val="16"/>
          <w:szCs w:val="16"/>
        </w:rPr>
        <w:t xml:space="preserve">3. </w:t>
      </w:r>
      <w:r w:rsidR="00F2711D" w:rsidRPr="00502152">
        <w:rPr>
          <w:sz w:val="16"/>
          <w:szCs w:val="16"/>
        </w:rPr>
        <w:t xml:space="preserve">  Around the tree, around the tree, that’s the way we make a three</w:t>
      </w:r>
    </w:p>
    <w:p w:rsidR="00F2711D" w:rsidRPr="00502152" w:rsidRDefault="00502152" w:rsidP="00502152">
      <w:pPr>
        <w:spacing w:line="240" w:lineRule="auto"/>
        <w:rPr>
          <w:sz w:val="16"/>
          <w:szCs w:val="16"/>
        </w:rPr>
      </w:pPr>
      <w:r w:rsidRPr="00502152">
        <w:rPr>
          <w:sz w:val="16"/>
          <w:szCs w:val="16"/>
        </w:rPr>
        <w:t xml:space="preserve">4. </w:t>
      </w:r>
      <w:r w:rsidR="00F2711D" w:rsidRPr="00502152">
        <w:rPr>
          <w:sz w:val="16"/>
          <w:szCs w:val="16"/>
        </w:rPr>
        <w:t xml:space="preserve"> Down and over and down some more, that’s the way we make a four</w:t>
      </w:r>
    </w:p>
    <w:p w:rsidR="00F2711D" w:rsidRDefault="00502152" w:rsidP="00502152">
      <w:pPr>
        <w:spacing w:line="240" w:lineRule="auto"/>
        <w:rPr>
          <w:sz w:val="16"/>
          <w:szCs w:val="16"/>
        </w:rPr>
      </w:pPr>
      <w:r w:rsidRPr="00502152">
        <w:rPr>
          <w:sz w:val="16"/>
          <w:szCs w:val="16"/>
        </w:rPr>
        <w:t xml:space="preserve">5. </w:t>
      </w:r>
      <w:proofErr w:type="gramStart"/>
      <w:r w:rsidR="00F2711D" w:rsidRPr="00502152">
        <w:rPr>
          <w:sz w:val="16"/>
          <w:szCs w:val="16"/>
        </w:rPr>
        <w:t>Down</w:t>
      </w:r>
      <w:proofErr w:type="gramEnd"/>
      <w:r w:rsidR="00F2711D" w:rsidRPr="00502152">
        <w:rPr>
          <w:sz w:val="16"/>
          <w:szCs w:val="16"/>
        </w:rPr>
        <w:t xml:space="preserve"> and around and a flag on high, that’s the way we make a five. </w:t>
      </w:r>
    </w:p>
    <w:tbl>
      <w:tblPr>
        <w:tblStyle w:val="TableGrid"/>
        <w:tblpPr w:leftFromText="180" w:rightFromText="180" w:vertAnchor="text" w:horzAnchor="margin" w:tblpY="-338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4677"/>
        <w:gridCol w:w="2835"/>
        <w:gridCol w:w="3119"/>
      </w:tblGrid>
      <w:tr w:rsidR="00502152" w:rsidRPr="00F2711D" w:rsidTr="00087CD1">
        <w:tc>
          <w:tcPr>
            <w:tcW w:w="15134" w:type="dxa"/>
            <w:gridSpan w:val="5"/>
          </w:tcPr>
          <w:p w:rsidR="00502152" w:rsidRPr="00F2711D" w:rsidRDefault="00502152" w:rsidP="00087C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Senior</w:t>
            </w:r>
            <w:r w:rsidRPr="00F2711D">
              <w:rPr>
                <w:b/>
                <w:sz w:val="20"/>
                <w:szCs w:val="20"/>
              </w:rPr>
              <w:t xml:space="preserve"> Infants</w:t>
            </w:r>
          </w:p>
        </w:tc>
      </w:tr>
      <w:tr w:rsidR="00502152" w:rsidRPr="00F2711D" w:rsidTr="00087CD1">
        <w:tc>
          <w:tcPr>
            <w:tcW w:w="2235" w:type="dxa"/>
          </w:tcPr>
          <w:p w:rsidR="00502152" w:rsidRPr="00F2711D" w:rsidRDefault="00502152" w:rsidP="00087CD1">
            <w:pPr>
              <w:rPr>
                <w:sz w:val="20"/>
                <w:szCs w:val="20"/>
              </w:rPr>
            </w:pPr>
            <w:r w:rsidRPr="00F2711D">
              <w:rPr>
                <w:sz w:val="20"/>
                <w:szCs w:val="20"/>
              </w:rPr>
              <w:t xml:space="preserve">Read a new book </w:t>
            </w:r>
            <w:r w:rsidRPr="007A6C1F">
              <w:rPr>
                <w:b/>
                <w:sz w:val="20"/>
                <w:szCs w:val="20"/>
              </w:rPr>
              <w:t>every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A6C1F">
              <w:rPr>
                <w:b/>
                <w:sz w:val="20"/>
                <w:szCs w:val="20"/>
              </w:rPr>
              <w:t xml:space="preserve">day </w:t>
            </w:r>
            <w:r w:rsidRPr="00F2711D">
              <w:rPr>
                <w:sz w:val="20"/>
                <w:szCs w:val="20"/>
              </w:rPr>
              <w:t>(oxfordowl.co.uk has a free eBook library)</w:t>
            </w:r>
          </w:p>
        </w:tc>
        <w:tc>
          <w:tcPr>
            <w:tcW w:w="2268" w:type="dxa"/>
          </w:tcPr>
          <w:p w:rsidR="00502152" w:rsidRPr="00502152" w:rsidRDefault="00502152" w:rsidP="00087CD1">
            <w:pPr>
              <w:rPr>
                <w:sz w:val="20"/>
                <w:szCs w:val="20"/>
              </w:rPr>
            </w:pPr>
            <w:r w:rsidRPr="0050215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Create some Easter art for your house. Have a look at</w:t>
            </w:r>
            <w:r w:rsidRPr="0050215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502152">
              <w:rPr>
                <w:rFonts w:ascii="Calibri" w:eastAsia="Times New Roman" w:hAnsi="Calibri" w:cs="Calibri"/>
                <w:bCs/>
                <w:color w:val="0000FF"/>
                <w:sz w:val="20"/>
                <w:szCs w:val="20"/>
                <w:lang w:eastAsia="en-GB"/>
              </w:rPr>
              <w:t xml:space="preserve">https://onelittleproject.com/easter-crafts-for-kids/ </w:t>
            </w:r>
            <w:r w:rsidRPr="0050215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for some ideas</w:t>
            </w:r>
          </w:p>
        </w:tc>
        <w:tc>
          <w:tcPr>
            <w:tcW w:w="4677" w:type="dxa"/>
          </w:tcPr>
          <w:p w:rsidR="00502152" w:rsidRPr="007A6C1F" w:rsidRDefault="00502152" w:rsidP="00087CD1">
            <w:pPr>
              <w:rPr>
                <w:sz w:val="20"/>
                <w:szCs w:val="20"/>
              </w:rPr>
            </w:pPr>
            <w:r w:rsidRPr="007A6C1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Learn the moves to The Pirate Dance on</w:t>
            </w:r>
            <w:r w:rsidRPr="007A6C1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7A6C1F">
              <w:rPr>
                <w:rFonts w:ascii="Calibri" w:eastAsia="Times New Roman" w:hAnsi="Calibri" w:cs="Calibri"/>
                <w:bCs/>
                <w:color w:val="0000FF"/>
                <w:sz w:val="20"/>
                <w:szCs w:val="20"/>
                <w:lang w:eastAsia="en-GB"/>
              </w:rPr>
              <w:t>https://www.youtube.com/watch?v=oe_HDfdmnaM</w:t>
            </w:r>
          </w:p>
        </w:tc>
        <w:tc>
          <w:tcPr>
            <w:tcW w:w="2835" w:type="dxa"/>
          </w:tcPr>
          <w:p w:rsidR="00502152" w:rsidRPr="00F2711D" w:rsidRDefault="00502152" w:rsidP="00087CD1">
            <w:pPr>
              <w:rPr>
                <w:sz w:val="20"/>
                <w:szCs w:val="20"/>
              </w:rPr>
            </w:pPr>
            <w:r w:rsidRPr="00F2711D">
              <w:rPr>
                <w:sz w:val="20"/>
                <w:szCs w:val="20"/>
              </w:rPr>
              <w:t xml:space="preserve">Do some yoga </w:t>
            </w:r>
            <w:hyperlink r:id="rId16" w:history="1">
              <w:r w:rsidRPr="00F2711D">
                <w:rPr>
                  <w:rStyle w:val="Hyperlink"/>
                  <w:sz w:val="20"/>
                  <w:szCs w:val="20"/>
                </w:rPr>
                <w:t>www.cosmickids.com</w:t>
              </w:r>
            </w:hyperlink>
            <w:r w:rsidRPr="00F271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502152" w:rsidRDefault="00502152" w:rsidP="009C7B8A">
            <w:pPr>
              <w:rPr>
                <w:sz w:val="20"/>
                <w:szCs w:val="20"/>
              </w:rPr>
            </w:pPr>
            <w:r w:rsidRPr="00F2711D">
              <w:rPr>
                <w:sz w:val="20"/>
                <w:szCs w:val="20"/>
              </w:rPr>
              <w:t>Write the numbers 1-</w:t>
            </w:r>
            <w:r w:rsidR="009C7B8A">
              <w:rPr>
                <w:sz w:val="20"/>
                <w:szCs w:val="20"/>
              </w:rPr>
              <w:t>10</w:t>
            </w:r>
            <w:r w:rsidRPr="00F2711D">
              <w:rPr>
                <w:sz w:val="20"/>
                <w:szCs w:val="20"/>
              </w:rPr>
              <w:t xml:space="preserve"> using the number rhymes</w:t>
            </w:r>
            <w:r>
              <w:rPr>
                <w:sz w:val="20"/>
                <w:szCs w:val="20"/>
              </w:rPr>
              <w:t xml:space="preserve"> </w:t>
            </w:r>
            <w:r w:rsidRPr="00502152">
              <w:rPr>
                <w:b/>
                <w:sz w:val="20"/>
                <w:szCs w:val="20"/>
              </w:rPr>
              <w:t>every day</w:t>
            </w:r>
            <w:r w:rsidRPr="00F2711D">
              <w:rPr>
                <w:sz w:val="20"/>
                <w:szCs w:val="20"/>
              </w:rPr>
              <w:t>.</w:t>
            </w:r>
          </w:p>
          <w:p w:rsidR="009C7B8A" w:rsidRPr="00F2711D" w:rsidRDefault="009C7B8A" w:rsidP="009C7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(See below)</w:t>
            </w:r>
          </w:p>
        </w:tc>
      </w:tr>
      <w:tr w:rsidR="00502152" w:rsidRPr="00F2711D" w:rsidTr="00087CD1">
        <w:tc>
          <w:tcPr>
            <w:tcW w:w="2235" w:type="dxa"/>
          </w:tcPr>
          <w:p w:rsidR="00502152" w:rsidRPr="00F2711D" w:rsidRDefault="00502152" w:rsidP="00087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and complete an obstacle course inside or outside the house</w:t>
            </w:r>
          </w:p>
        </w:tc>
        <w:tc>
          <w:tcPr>
            <w:tcW w:w="2268" w:type="dxa"/>
          </w:tcPr>
          <w:p w:rsidR="00502152" w:rsidRPr="00F2711D" w:rsidRDefault="00502152" w:rsidP="00087CD1">
            <w:pPr>
              <w:rPr>
                <w:sz w:val="20"/>
                <w:szCs w:val="20"/>
              </w:rPr>
            </w:pPr>
            <w:r w:rsidRPr="00F2711D">
              <w:rPr>
                <w:sz w:val="20"/>
                <w:szCs w:val="20"/>
              </w:rPr>
              <w:t>Draw some patterns using shapes and letters</w:t>
            </w:r>
          </w:p>
        </w:tc>
        <w:tc>
          <w:tcPr>
            <w:tcW w:w="4677" w:type="dxa"/>
          </w:tcPr>
          <w:p w:rsidR="00502152" w:rsidRPr="00F2711D" w:rsidRDefault="00502152" w:rsidP="00087CD1">
            <w:pPr>
              <w:rPr>
                <w:sz w:val="20"/>
                <w:szCs w:val="20"/>
              </w:rPr>
            </w:pPr>
            <w:r w:rsidRPr="00F2711D">
              <w:rPr>
                <w:sz w:val="20"/>
                <w:szCs w:val="20"/>
              </w:rPr>
              <w:t xml:space="preserve">Look for signs of spring outside – buds on the trees, flowers, birds singing </w:t>
            </w:r>
            <w:proofErr w:type="spellStart"/>
            <w:r w:rsidRPr="00F2711D">
              <w:rPr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2835" w:type="dxa"/>
          </w:tcPr>
          <w:p w:rsidR="00502152" w:rsidRPr="00F2711D" w:rsidRDefault="009C7B8A" w:rsidP="00242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out the tricky words 1-</w:t>
            </w:r>
            <w:r w:rsidR="00242A5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without looking</w:t>
            </w:r>
          </w:p>
        </w:tc>
        <w:tc>
          <w:tcPr>
            <w:tcW w:w="3119" w:type="dxa"/>
          </w:tcPr>
          <w:p w:rsidR="00502152" w:rsidRPr="00F2711D" w:rsidRDefault="00502152" w:rsidP="00087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an Easter Egg</w:t>
            </w:r>
          </w:p>
        </w:tc>
      </w:tr>
      <w:tr w:rsidR="00502152" w:rsidRPr="00F2711D" w:rsidTr="00087CD1">
        <w:trPr>
          <w:trHeight w:val="1064"/>
        </w:trPr>
        <w:tc>
          <w:tcPr>
            <w:tcW w:w="2235" w:type="dxa"/>
          </w:tcPr>
          <w:p w:rsidR="00502152" w:rsidRPr="00502152" w:rsidRDefault="00502152" w:rsidP="00087CD1">
            <w:pPr>
              <w:rPr>
                <w:sz w:val="20"/>
                <w:szCs w:val="20"/>
              </w:rPr>
            </w:pPr>
            <w:r w:rsidRPr="0050215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Go on a sound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50215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walk in your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50215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garden and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50215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write/draw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50215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the noises you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50215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can hear</w:t>
            </w:r>
          </w:p>
        </w:tc>
        <w:tc>
          <w:tcPr>
            <w:tcW w:w="2268" w:type="dxa"/>
          </w:tcPr>
          <w:p w:rsidR="00502152" w:rsidRPr="002069C3" w:rsidRDefault="002069C3" w:rsidP="00087CD1">
            <w:pPr>
              <w:rPr>
                <w:sz w:val="20"/>
                <w:szCs w:val="20"/>
              </w:rPr>
            </w:pPr>
            <w:r w:rsidRPr="002069C3">
              <w:rPr>
                <w:sz w:val="20"/>
                <w:szCs w:val="20"/>
              </w:rPr>
              <w:t xml:space="preserve">Sounds </w:t>
            </w:r>
            <w:r w:rsidRPr="002069C3">
              <w:rPr>
                <w:sz w:val="20"/>
                <w:szCs w:val="20"/>
              </w:rPr>
              <w:t>like Phonics: sign up for free and play some digital phonics games</w:t>
            </w:r>
          </w:p>
        </w:tc>
        <w:tc>
          <w:tcPr>
            <w:tcW w:w="4677" w:type="dxa"/>
          </w:tcPr>
          <w:p w:rsidR="00502152" w:rsidRPr="002069C3" w:rsidRDefault="00502152" w:rsidP="00087CD1">
            <w:pPr>
              <w:rPr>
                <w:sz w:val="20"/>
                <w:szCs w:val="20"/>
              </w:rPr>
            </w:pPr>
            <w:r w:rsidRPr="002069C3">
              <w:rPr>
                <w:sz w:val="20"/>
                <w:szCs w:val="20"/>
              </w:rPr>
              <w:t xml:space="preserve">Complete the Joe Wicks morning exercises </w:t>
            </w:r>
            <w:r w:rsidRPr="002069C3">
              <w:rPr>
                <w:b/>
                <w:sz w:val="20"/>
                <w:szCs w:val="20"/>
              </w:rPr>
              <w:t>every morning</w:t>
            </w:r>
            <w:r w:rsidRPr="002069C3">
              <w:rPr>
                <w:sz w:val="20"/>
                <w:szCs w:val="20"/>
              </w:rPr>
              <w:t xml:space="preserve"> this week </w:t>
            </w:r>
            <w:hyperlink r:id="rId17" w:history="1">
              <w:r w:rsidRPr="002069C3">
                <w:rPr>
                  <w:rStyle w:val="Hyperlink"/>
                  <w:sz w:val="20"/>
                  <w:szCs w:val="20"/>
                </w:rPr>
                <w:t>https://www.youtube.com/user/thebodycoach</w:t>
              </w:r>
            </w:hyperlink>
          </w:p>
        </w:tc>
        <w:tc>
          <w:tcPr>
            <w:tcW w:w="2835" w:type="dxa"/>
          </w:tcPr>
          <w:p w:rsidR="00502152" w:rsidRPr="00F2711D" w:rsidRDefault="00502152" w:rsidP="00087CD1">
            <w:pPr>
              <w:rPr>
                <w:sz w:val="20"/>
                <w:szCs w:val="20"/>
              </w:rPr>
            </w:pPr>
            <w:r w:rsidRPr="00F2711D">
              <w:rPr>
                <w:sz w:val="20"/>
                <w:szCs w:val="20"/>
              </w:rPr>
              <w:t xml:space="preserve">Learn a new song on </w:t>
            </w:r>
            <w:hyperlink r:id="rId18" w:history="1">
              <w:r w:rsidRPr="00F2711D">
                <w:rPr>
                  <w:rStyle w:val="Hyperlink"/>
                  <w:sz w:val="20"/>
                  <w:szCs w:val="20"/>
                </w:rPr>
                <w:t>www.dabbledoomusic.com</w:t>
              </w:r>
            </w:hyperlink>
            <w:r w:rsidRPr="00F2711D">
              <w:rPr>
                <w:sz w:val="20"/>
                <w:szCs w:val="20"/>
              </w:rPr>
              <w:t xml:space="preserve"> and teach it to your family</w:t>
            </w:r>
          </w:p>
        </w:tc>
        <w:tc>
          <w:tcPr>
            <w:tcW w:w="3119" w:type="dxa"/>
          </w:tcPr>
          <w:p w:rsidR="00502152" w:rsidRPr="00F2711D" w:rsidRDefault="00502152" w:rsidP="009C7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Draw a picture of a superhero and write a </w:t>
            </w:r>
            <w:r w:rsidR="009C7B8A">
              <w:rPr>
                <w:sz w:val="20"/>
                <w:szCs w:val="20"/>
              </w:rPr>
              <w:t>description</w:t>
            </w:r>
            <w:r>
              <w:rPr>
                <w:sz w:val="20"/>
                <w:szCs w:val="20"/>
              </w:rPr>
              <w:t xml:space="preserve"> about it</w:t>
            </w:r>
            <w:r w:rsidR="009C7B8A">
              <w:rPr>
                <w:sz w:val="20"/>
                <w:szCs w:val="20"/>
              </w:rPr>
              <w:t xml:space="preserve"> –name, age, what it looks like, what’s its super power, likes/dislikes</w:t>
            </w:r>
            <w:r w:rsidR="002069C3">
              <w:rPr>
                <w:sz w:val="20"/>
                <w:szCs w:val="20"/>
              </w:rPr>
              <w:t xml:space="preserve"> </w:t>
            </w:r>
            <w:proofErr w:type="spellStart"/>
            <w:r w:rsidR="002069C3">
              <w:rPr>
                <w:sz w:val="20"/>
                <w:szCs w:val="20"/>
              </w:rPr>
              <w:t>etc</w:t>
            </w:r>
            <w:proofErr w:type="spellEnd"/>
          </w:p>
        </w:tc>
      </w:tr>
      <w:tr w:rsidR="00502152" w:rsidRPr="00F2711D" w:rsidTr="00087CD1">
        <w:tc>
          <w:tcPr>
            <w:tcW w:w="2235" w:type="dxa"/>
          </w:tcPr>
          <w:p w:rsidR="00502152" w:rsidRPr="00F2711D" w:rsidRDefault="00502152" w:rsidP="00242A56">
            <w:pPr>
              <w:rPr>
                <w:sz w:val="20"/>
                <w:szCs w:val="20"/>
              </w:rPr>
            </w:pPr>
            <w:r w:rsidRPr="00F2711D">
              <w:rPr>
                <w:sz w:val="20"/>
                <w:szCs w:val="20"/>
              </w:rPr>
              <w:t>Count forwards and backwards from 0-</w:t>
            </w:r>
            <w:r w:rsidR="00242A56">
              <w:rPr>
                <w:sz w:val="20"/>
                <w:szCs w:val="20"/>
              </w:rPr>
              <w:t xml:space="preserve">20 </w:t>
            </w:r>
            <w:r w:rsidRPr="00502152">
              <w:rPr>
                <w:b/>
                <w:sz w:val="20"/>
                <w:szCs w:val="20"/>
              </w:rPr>
              <w:t>every day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502152" w:rsidRPr="00F2711D" w:rsidRDefault="00502152" w:rsidP="00087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 on a sounds hunt in your house; can you find an object for every sound?</w:t>
            </w:r>
          </w:p>
        </w:tc>
        <w:tc>
          <w:tcPr>
            <w:tcW w:w="4677" w:type="dxa"/>
          </w:tcPr>
          <w:p w:rsidR="00502152" w:rsidRPr="007A6C1F" w:rsidRDefault="00502152" w:rsidP="00087CD1">
            <w:pPr>
              <w:rPr>
                <w:sz w:val="20"/>
                <w:szCs w:val="20"/>
              </w:rPr>
            </w:pPr>
            <w:r w:rsidRPr="007A6C1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Write all the letters on the alphabet in your favourite colour. Use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A6C1F">
              <w:rPr>
                <w:rFonts w:ascii="Calibri" w:eastAsia="Times New Roman" w:hAnsi="Calibri" w:cs="Calibri"/>
                <w:bCs/>
                <w:color w:val="0000FF"/>
                <w:sz w:val="20"/>
                <w:szCs w:val="20"/>
                <w:lang w:eastAsia="en-GB"/>
              </w:rPr>
              <w:t xml:space="preserve">https://www.ictgames.com/mobilePage/skyWriter/index.html </w:t>
            </w:r>
            <w:r w:rsidRPr="007A6C1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to remind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A6C1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you how to form letters correctly. Don’t forget “</w:t>
            </w:r>
            <w:proofErr w:type="spellStart"/>
            <w:r w:rsidRPr="007A6C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froggy</w:t>
            </w:r>
            <w:proofErr w:type="spellEnd"/>
            <w:r w:rsidRPr="007A6C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legs</w:t>
            </w:r>
            <w:r w:rsidRPr="007A6C1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” pencil grip</w:t>
            </w:r>
          </w:p>
        </w:tc>
        <w:tc>
          <w:tcPr>
            <w:tcW w:w="2835" w:type="dxa"/>
          </w:tcPr>
          <w:p w:rsidR="00502152" w:rsidRPr="00F2711D" w:rsidRDefault="00242A56" w:rsidP="00087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Revise your tricky word list </w:t>
            </w:r>
            <w:r w:rsidRPr="00242A56">
              <w:rPr>
                <w:b/>
                <w:sz w:val="20"/>
                <w:szCs w:val="20"/>
              </w:rPr>
              <w:t>every day</w:t>
            </w:r>
          </w:p>
        </w:tc>
        <w:tc>
          <w:tcPr>
            <w:tcW w:w="3119" w:type="dxa"/>
          </w:tcPr>
          <w:p w:rsidR="00502152" w:rsidRPr="00242A56" w:rsidRDefault="00242A56" w:rsidP="00087CD1">
            <w:pPr>
              <w:rPr>
                <w:sz w:val="20"/>
                <w:szCs w:val="20"/>
              </w:rPr>
            </w:pPr>
            <w:r w:rsidRPr="00242A56">
              <w:rPr>
                <w:sz w:val="20"/>
                <w:szCs w:val="20"/>
              </w:rPr>
              <w:t>Teach your family the rhymes ‘</w:t>
            </w:r>
            <w:proofErr w:type="spellStart"/>
            <w:r w:rsidRPr="00242A56">
              <w:rPr>
                <w:sz w:val="20"/>
                <w:szCs w:val="20"/>
              </w:rPr>
              <w:t>Lámh</w:t>
            </w:r>
            <w:proofErr w:type="spellEnd"/>
            <w:r w:rsidRPr="00242A56">
              <w:rPr>
                <w:sz w:val="20"/>
                <w:szCs w:val="20"/>
              </w:rPr>
              <w:t xml:space="preserve">, </w:t>
            </w:r>
            <w:proofErr w:type="spellStart"/>
            <w:r w:rsidRPr="00242A56">
              <w:rPr>
                <w:sz w:val="20"/>
                <w:szCs w:val="20"/>
              </w:rPr>
              <w:t>lámh</w:t>
            </w:r>
            <w:proofErr w:type="spellEnd"/>
            <w:r w:rsidRPr="00242A56">
              <w:rPr>
                <w:sz w:val="20"/>
                <w:szCs w:val="20"/>
              </w:rPr>
              <w:t xml:space="preserve"> </w:t>
            </w:r>
            <w:proofErr w:type="spellStart"/>
            <w:r w:rsidRPr="00242A56">
              <w:rPr>
                <w:sz w:val="20"/>
                <w:szCs w:val="20"/>
              </w:rPr>
              <w:t>eile</w:t>
            </w:r>
            <w:proofErr w:type="spellEnd"/>
            <w:r w:rsidRPr="00242A56">
              <w:rPr>
                <w:sz w:val="20"/>
                <w:szCs w:val="20"/>
              </w:rPr>
              <w:t>’ and ‘</w:t>
            </w:r>
            <w:proofErr w:type="spellStart"/>
            <w:r w:rsidRPr="00242A56">
              <w:rPr>
                <w:sz w:val="20"/>
                <w:szCs w:val="20"/>
              </w:rPr>
              <w:t>Rolaí</w:t>
            </w:r>
            <w:proofErr w:type="spellEnd"/>
            <w:r w:rsidRPr="00242A56">
              <w:rPr>
                <w:sz w:val="20"/>
                <w:szCs w:val="20"/>
              </w:rPr>
              <w:t xml:space="preserve"> </w:t>
            </w:r>
            <w:proofErr w:type="spellStart"/>
            <w:r w:rsidRPr="00242A56">
              <w:rPr>
                <w:sz w:val="20"/>
                <w:szCs w:val="20"/>
              </w:rPr>
              <w:t>Polaí</w:t>
            </w:r>
            <w:proofErr w:type="spellEnd"/>
          </w:p>
        </w:tc>
      </w:tr>
      <w:tr w:rsidR="00502152" w:rsidRPr="00F2711D" w:rsidTr="00087CD1">
        <w:tc>
          <w:tcPr>
            <w:tcW w:w="2235" w:type="dxa"/>
          </w:tcPr>
          <w:p w:rsidR="00502152" w:rsidRPr="00F2711D" w:rsidRDefault="00502152" w:rsidP="00242A56">
            <w:pPr>
              <w:rPr>
                <w:sz w:val="20"/>
                <w:szCs w:val="20"/>
              </w:rPr>
            </w:pPr>
            <w:r w:rsidRPr="00F2711D">
              <w:rPr>
                <w:sz w:val="20"/>
                <w:szCs w:val="20"/>
              </w:rPr>
              <w:t xml:space="preserve">Write out your tricky words </w:t>
            </w:r>
            <w:r w:rsidR="00242A56">
              <w:rPr>
                <w:sz w:val="20"/>
                <w:szCs w:val="20"/>
              </w:rPr>
              <w:t>7-12 without looking</w:t>
            </w:r>
          </w:p>
        </w:tc>
        <w:tc>
          <w:tcPr>
            <w:tcW w:w="2268" w:type="dxa"/>
          </w:tcPr>
          <w:p w:rsidR="00502152" w:rsidRPr="00F2711D" w:rsidRDefault="00502152" w:rsidP="00206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Draw a picture of an alien and write a </w:t>
            </w:r>
            <w:r w:rsidR="002069C3">
              <w:rPr>
                <w:sz w:val="20"/>
                <w:szCs w:val="20"/>
              </w:rPr>
              <w:t xml:space="preserve"> </w:t>
            </w:r>
            <w:r w:rsidR="002069C3">
              <w:rPr>
                <w:sz w:val="20"/>
                <w:szCs w:val="20"/>
              </w:rPr>
              <w:t xml:space="preserve">description about it –name, age, what </w:t>
            </w:r>
            <w:r w:rsidR="002069C3">
              <w:rPr>
                <w:sz w:val="20"/>
                <w:szCs w:val="20"/>
              </w:rPr>
              <w:t>it looks like,</w:t>
            </w:r>
            <w:r w:rsidR="002069C3">
              <w:rPr>
                <w:sz w:val="20"/>
                <w:szCs w:val="20"/>
              </w:rPr>
              <w:t xml:space="preserve"> likes/dislikes</w:t>
            </w:r>
            <w:r w:rsidR="002069C3">
              <w:rPr>
                <w:sz w:val="20"/>
                <w:szCs w:val="20"/>
              </w:rPr>
              <w:t xml:space="preserve"> </w:t>
            </w:r>
            <w:proofErr w:type="spellStart"/>
            <w:r w:rsidR="002069C3">
              <w:rPr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4677" w:type="dxa"/>
          </w:tcPr>
          <w:p w:rsidR="00502152" w:rsidRDefault="00502152" w:rsidP="00087CD1">
            <w:pPr>
              <w:rPr>
                <w:sz w:val="20"/>
                <w:szCs w:val="20"/>
              </w:rPr>
            </w:pPr>
            <w:r w:rsidRPr="00F2711D">
              <w:rPr>
                <w:sz w:val="20"/>
                <w:szCs w:val="20"/>
              </w:rPr>
              <w:t>Co</w:t>
            </w:r>
            <w:r>
              <w:rPr>
                <w:sz w:val="20"/>
                <w:szCs w:val="20"/>
              </w:rPr>
              <w:t xml:space="preserve">mplete a number game </w:t>
            </w:r>
            <w:r w:rsidRPr="00502152">
              <w:rPr>
                <w:b/>
                <w:sz w:val="20"/>
                <w:szCs w:val="20"/>
              </w:rPr>
              <w:t>every day</w:t>
            </w:r>
            <w:r w:rsidRPr="00F2711D">
              <w:rPr>
                <w:sz w:val="20"/>
                <w:szCs w:val="20"/>
              </w:rPr>
              <w:t xml:space="preserve">. </w:t>
            </w:r>
            <w:hyperlink r:id="rId19" w:history="1">
              <w:r w:rsidRPr="00580C02">
                <w:rPr>
                  <w:rStyle w:val="Hyperlink"/>
                  <w:sz w:val="20"/>
                  <w:szCs w:val="20"/>
                </w:rPr>
                <w:t>https://www.topmarks.co.uk/learning-to-count/teddy-numbers</w:t>
              </w:r>
            </w:hyperlink>
          </w:p>
          <w:p w:rsidR="00502152" w:rsidRDefault="00502152" w:rsidP="00087CD1">
            <w:pPr>
              <w:rPr>
                <w:sz w:val="20"/>
                <w:szCs w:val="20"/>
              </w:rPr>
            </w:pPr>
            <w:hyperlink r:id="rId20" w:history="1">
              <w:r w:rsidRPr="00580C02">
                <w:rPr>
                  <w:rStyle w:val="Hyperlink"/>
                  <w:sz w:val="20"/>
                  <w:szCs w:val="20"/>
                </w:rPr>
                <w:t>https://www.topmarks.co.uk/learning-to-count/gingerbread-mangame</w:t>
              </w:r>
            </w:hyperlink>
          </w:p>
          <w:p w:rsidR="00502152" w:rsidRPr="00F2711D" w:rsidRDefault="00502152" w:rsidP="00087CD1">
            <w:pPr>
              <w:rPr>
                <w:sz w:val="20"/>
                <w:szCs w:val="20"/>
              </w:rPr>
            </w:pPr>
            <w:r w:rsidRPr="00F2711D">
              <w:rPr>
                <w:sz w:val="20"/>
                <w:szCs w:val="20"/>
              </w:rPr>
              <w:t xml:space="preserve"> </w:t>
            </w:r>
            <w:hyperlink r:id="rId21" w:history="1">
              <w:r w:rsidRPr="00580C02">
                <w:rPr>
                  <w:rStyle w:val="Hyperlink"/>
                  <w:sz w:val="20"/>
                  <w:szCs w:val="20"/>
                </w:rPr>
                <w:t>https://www.topmarks.co.uk/learning-to-count/ladybird-spots</w:t>
              </w:r>
            </w:hyperlink>
            <w:r>
              <w:rPr>
                <w:sz w:val="20"/>
                <w:szCs w:val="20"/>
              </w:rPr>
              <w:t xml:space="preserve"> </w:t>
            </w:r>
            <w:hyperlink r:id="rId22" w:history="1">
              <w:r w:rsidRPr="00580C02">
                <w:rPr>
                  <w:rStyle w:val="Hyperlink"/>
                  <w:sz w:val="20"/>
                  <w:szCs w:val="20"/>
                </w:rPr>
                <w:t>https://www.topmarks.co.uk/learning-to-count/helicopter-rescue</w:t>
              </w:r>
            </w:hyperlink>
          </w:p>
        </w:tc>
        <w:tc>
          <w:tcPr>
            <w:tcW w:w="2835" w:type="dxa"/>
          </w:tcPr>
          <w:p w:rsidR="00502152" w:rsidRPr="00F2711D" w:rsidRDefault="00502152" w:rsidP="00087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up a new dance for your granny/</w:t>
            </w:r>
            <w:proofErr w:type="spellStart"/>
            <w:r>
              <w:rPr>
                <w:sz w:val="20"/>
                <w:szCs w:val="20"/>
              </w:rPr>
              <w:t>grandad</w:t>
            </w:r>
            <w:proofErr w:type="spellEnd"/>
            <w:r>
              <w:rPr>
                <w:sz w:val="20"/>
                <w:szCs w:val="20"/>
              </w:rPr>
              <w:t xml:space="preserve"> and record it</w:t>
            </w:r>
          </w:p>
        </w:tc>
        <w:tc>
          <w:tcPr>
            <w:tcW w:w="3119" w:type="dxa"/>
          </w:tcPr>
          <w:p w:rsidR="00502152" w:rsidRPr="002069C3" w:rsidRDefault="002069C3" w:rsidP="00087CD1">
            <w:pPr>
              <w:rPr>
                <w:sz w:val="20"/>
                <w:szCs w:val="20"/>
              </w:rPr>
            </w:pPr>
            <w:r w:rsidRPr="002069C3">
              <w:rPr>
                <w:sz w:val="20"/>
                <w:szCs w:val="20"/>
              </w:rPr>
              <w:t>Roll two dice and add the numbers together</w:t>
            </w:r>
            <w:bookmarkStart w:id="0" w:name="_GoBack"/>
            <w:bookmarkEnd w:id="0"/>
          </w:p>
        </w:tc>
      </w:tr>
    </w:tbl>
    <w:p w:rsidR="009C7B8A" w:rsidRDefault="009C7B8A" w:rsidP="009C7B8A">
      <w:pPr>
        <w:tabs>
          <w:tab w:val="right" w:pos="13958"/>
        </w:tabs>
        <w:rPr>
          <w:sz w:val="20"/>
          <w:szCs w:val="20"/>
        </w:rPr>
      </w:pPr>
      <w:r w:rsidRPr="00502152">
        <w:rPr>
          <w:b/>
          <w:sz w:val="20"/>
          <w:szCs w:val="20"/>
        </w:rPr>
        <w:t>Number rhymes</w:t>
      </w:r>
      <w:r w:rsidRPr="00F2711D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9C7B8A" w:rsidTr="009C7B8A">
        <w:tc>
          <w:tcPr>
            <w:tcW w:w="4724" w:type="dxa"/>
          </w:tcPr>
          <w:p w:rsidR="009C7B8A" w:rsidRDefault="009C7B8A" w:rsidP="009C7B8A">
            <w:pPr>
              <w:tabs>
                <w:tab w:val="right" w:pos="13958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0. round and round we go, when we get home we have a zero                       </w:t>
            </w:r>
          </w:p>
        </w:tc>
        <w:tc>
          <w:tcPr>
            <w:tcW w:w="4725" w:type="dxa"/>
          </w:tcPr>
          <w:p w:rsidR="009C7B8A" w:rsidRDefault="009C7B8A" w:rsidP="009C7B8A">
            <w:pPr>
              <w:tabs>
                <w:tab w:val="right" w:pos="13958"/>
              </w:tabs>
              <w:rPr>
                <w:sz w:val="20"/>
                <w:szCs w:val="20"/>
              </w:rPr>
            </w:pPr>
            <w:r w:rsidRPr="00502152">
              <w:rPr>
                <w:sz w:val="16"/>
                <w:szCs w:val="16"/>
              </w:rPr>
              <w:t>1.  Number one is like a stick a straight line down that’s very quick</w:t>
            </w:r>
            <w:r>
              <w:rPr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4725" w:type="dxa"/>
          </w:tcPr>
          <w:p w:rsidR="009C7B8A" w:rsidRPr="009C7B8A" w:rsidRDefault="009C7B8A" w:rsidP="009C7B8A">
            <w:pPr>
              <w:tabs>
                <w:tab w:val="right" w:pos="13958"/>
              </w:tabs>
              <w:rPr>
                <w:sz w:val="16"/>
                <w:szCs w:val="16"/>
              </w:rPr>
            </w:pPr>
            <w:r w:rsidRPr="00502152">
              <w:rPr>
                <w:sz w:val="16"/>
                <w:szCs w:val="16"/>
              </w:rPr>
              <w:t>2.   Around and back on the railroad track, two, two, two</w:t>
            </w:r>
            <w:r>
              <w:rPr>
                <w:sz w:val="16"/>
                <w:szCs w:val="16"/>
              </w:rPr>
              <w:t xml:space="preserve">         </w:t>
            </w:r>
          </w:p>
        </w:tc>
      </w:tr>
      <w:tr w:rsidR="009C7B8A" w:rsidTr="009C7B8A">
        <w:tc>
          <w:tcPr>
            <w:tcW w:w="4724" w:type="dxa"/>
          </w:tcPr>
          <w:p w:rsidR="009C7B8A" w:rsidRDefault="009C7B8A" w:rsidP="009C7B8A">
            <w:pPr>
              <w:tabs>
                <w:tab w:val="right" w:pos="13958"/>
              </w:tabs>
              <w:rPr>
                <w:sz w:val="20"/>
                <w:szCs w:val="20"/>
              </w:rPr>
            </w:pPr>
            <w:r w:rsidRPr="00502152">
              <w:rPr>
                <w:sz w:val="16"/>
                <w:szCs w:val="16"/>
              </w:rPr>
              <w:t>3.   Around the tree, around the tree, that’s the way we make a three</w:t>
            </w:r>
            <w:r>
              <w:rPr>
                <w:sz w:val="16"/>
                <w:szCs w:val="16"/>
              </w:rPr>
              <w:t xml:space="preserve">          </w:t>
            </w:r>
          </w:p>
        </w:tc>
        <w:tc>
          <w:tcPr>
            <w:tcW w:w="4725" w:type="dxa"/>
          </w:tcPr>
          <w:p w:rsidR="009C7B8A" w:rsidRPr="009C7B8A" w:rsidRDefault="009C7B8A" w:rsidP="009C7B8A">
            <w:pPr>
              <w:tabs>
                <w:tab w:val="right" w:pos="13958"/>
              </w:tabs>
              <w:rPr>
                <w:sz w:val="16"/>
                <w:szCs w:val="16"/>
              </w:rPr>
            </w:pPr>
            <w:r w:rsidRPr="00502152">
              <w:rPr>
                <w:sz w:val="16"/>
                <w:szCs w:val="16"/>
              </w:rPr>
              <w:t>4.  Down and over and down some more, that’s the way we make a four</w:t>
            </w: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      </w:t>
            </w:r>
          </w:p>
        </w:tc>
        <w:tc>
          <w:tcPr>
            <w:tcW w:w="4725" w:type="dxa"/>
          </w:tcPr>
          <w:p w:rsidR="009C7B8A" w:rsidRDefault="009C7B8A" w:rsidP="009C7B8A">
            <w:pPr>
              <w:tabs>
                <w:tab w:val="right" w:pos="13958"/>
              </w:tabs>
              <w:rPr>
                <w:sz w:val="20"/>
                <w:szCs w:val="20"/>
              </w:rPr>
            </w:pPr>
            <w:r w:rsidRPr="00502152">
              <w:rPr>
                <w:sz w:val="16"/>
                <w:szCs w:val="16"/>
              </w:rPr>
              <w:t>5. Down and around and a flag on high, that’s the way we make a five</w:t>
            </w:r>
          </w:p>
        </w:tc>
      </w:tr>
      <w:tr w:rsidR="009C7B8A" w:rsidTr="009C7B8A">
        <w:tc>
          <w:tcPr>
            <w:tcW w:w="4724" w:type="dxa"/>
          </w:tcPr>
          <w:p w:rsidR="009C7B8A" w:rsidRDefault="009C7B8A" w:rsidP="009C7B8A">
            <w:pPr>
              <w:tabs>
                <w:tab w:val="right" w:pos="13958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6. Down we go and make a loop, number 6 makes a hoop                                        </w:t>
            </w:r>
          </w:p>
        </w:tc>
        <w:tc>
          <w:tcPr>
            <w:tcW w:w="4725" w:type="dxa"/>
          </w:tcPr>
          <w:p w:rsidR="009C7B8A" w:rsidRPr="009C7B8A" w:rsidRDefault="009C7B8A" w:rsidP="009C7B8A">
            <w:pPr>
              <w:tabs>
                <w:tab w:val="right" w:pos="13958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Across the sky and down from heaven that’s the way we make a seven </w:t>
            </w:r>
          </w:p>
        </w:tc>
        <w:tc>
          <w:tcPr>
            <w:tcW w:w="4725" w:type="dxa"/>
          </w:tcPr>
          <w:p w:rsidR="009C7B8A" w:rsidRPr="009C7B8A" w:rsidRDefault="009C7B8A" w:rsidP="009C7B8A">
            <w:pPr>
              <w:tabs>
                <w:tab w:val="right" w:pos="1395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 Make </w:t>
            </w:r>
            <w:proofErr w:type="gramStart"/>
            <w:r>
              <w:rPr>
                <w:sz w:val="16"/>
                <w:szCs w:val="16"/>
              </w:rPr>
              <w:t>an ‘s’</w:t>
            </w:r>
            <w:proofErr w:type="gramEnd"/>
            <w:r>
              <w:rPr>
                <w:sz w:val="16"/>
                <w:szCs w:val="16"/>
              </w:rPr>
              <w:t xml:space="preserve"> and do not wait. When its joined up you have an eight </w:t>
            </w:r>
          </w:p>
        </w:tc>
      </w:tr>
      <w:tr w:rsidR="009C7B8A" w:rsidTr="009C7B8A">
        <w:tc>
          <w:tcPr>
            <w:tcW w:w="4724" w:type="dxa"/>
          </w:tcPr>
          <w:p w:rsidR="009C7B8A" w:rsidRDefault="009C7B8A" w:rsidP="009C7B8A">
            <w:pPr>
              <w:tabs>
                <w:tab w:val="right" w:pos="1395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 Make a loop and then a line, that’s the way we make a nine. </w:t>
            </w:r>
          </w:p>
        </w:tc>
        <w:tc>
          <w:tcPr>
            <w:tcW w:w="4725" w:type="dxa"/>
          </w:tcPr>
          <w:p w:rsidR="009C7B8A" w:rsidRDefault="009C7B8A" w:rsidP="009C7B8A">
            <w:pPr>
              <w:tabs>
                <w:tab w:val="right" w:pos="13958"/>
              </w:tabs>
              <w:rPr>
                <w:sz w:val="16"/>
                <w:szCs w:val="16"/>
              </w:rPr>
            </w:pPr>
          </w:p>
        </w:tc>
        <w:tc>
          <w:tcPr>
            <w:tcW w:w="4725" w:type="dxa"/>
          </w:tcPr>
          <w:p w:rsidR="009C7B8A" w:rsidRDefault="009C7B8A" w:rsidP="009C7B8A">
            <w:pPr>
              <w:tabs>
                <w:tab w:val="right" w:pos="13958"/>
              </w:tabs>
              <w:rPr>
                <w:sz w:val="16"/>
                <w:szCs w:val="16"/>
              </w:rPr>
            </w:pPr>
          </w:p>
        </w:tc>
      </w:tr>
    </w:tbl>
    <w:p w:rsidR="00502152" w:rsidRPr="00502152" w:rsidRDefault="00502152" w:rsidP="009C7B8A">
      <w:pPr>
        <w:spacing w:line="240" w:lineRule="auto"/>
        <w:rPr>
          <w:sz w:val="16"/>
          <w:szCs w:val="16"/>
        </w:rPr>
      </w:pPr>
    </w:p>
    <w:sectPr w:rsidR="00502152" w:rsidRPr="00502152" w:rsidSect="00F271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5FB" w:rsidRDefault="006C75FB" w:rsidP="00F2711D">
      <w:pPr>
        <w:spacing w:after="0" w:line="240" w:lineRule="auto"/>
      </w:pPr>
      <w:r>
        <w:separator/>
      </w:r>
    </w:p>
  </w:endnote>
  <w:endnote w:type="continuationSeparator" w:id="0">
    <w:p w:rsidR="006C75FB" w:rsidRDefault="006C75FB" w:rsidP="00F27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5FB" w:rsidRDefault="006C75FB" w:rsidP="00F2711D">
      <w:pPr>
        <w:spacing w:after="0" w:line="240" w:lineRule="auto"/>
      </w:pPr>
      <w:r>
        <w:separator/>
      </w:r>
    </w:p>
  </w:footnote>
  <w:footnote w:type="continuationSeparator" w:id="0">
    <w:p w:rsidR="006C75FB" w:rsidRDefault="006C75FB" w:rsidP="00F27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0FB9"/>
    <w:multiLevelType w:val="hybridMultilevel"/>
    <w:tmpl w:val="D4C8A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AF"/>
    <w:rsid w:val="00066626"/>
    <w:rsid w:val="002069C3"/>
    <w:rsid w:val="00242A56"/>
    <w:rsid w:val="003126AF"/>
    <w:rsid w:val="004B50EC"/>
    <w:rsid w:val="00502152"/>
    <w:rsid w:val="006C75FB"/>
    <w:rsid w:val="007A6C1F"/>
    <w:rsid w:val="009C7B8A"/>
    <w:rsid w:val="00E547AD"/>
    <w:rsid w:val="00F2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6A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66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71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11D"/>
  </w:style>
  <w:style w:type="paragraph" w:styleId="Footer">
    <w:name w:val="footer"/>
    <w:basedOn w:val="Normal"/>
    <w:link w:val="FooterChar"/>
    <w:uiPriority w:val="99"/>
    <w:unhideWhenUsed/>
    <w:rsid w:val="00F27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6A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66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71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11D"/>
  </w:style>
  <w:style w:type="paragraph" w:styleId="Footer">
    <w:name w:val="footer"/>
    <w:basedOn w:val="Normal"/>
    <w:link w:val="FooterChar"/>
    <w:uiPriority w:val="99"/>
    <w:unhideWhenUsed/>
    <w:rsid w:val="00F27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sch1@gmail.com" TargetMode="External"/><Relationship Id="rId13" Type="http://schemas.openxmlformats.org/officeDocument/2006/relationships/hyperlink" Target="https://www.topmarks.co.uk/learning-to-count/gingerbread-mangame" TargetMode="External"/><Relationship Id="rId18" Type="http://schemas.openxmlformats.org/officeDocument/2006/relationships/hyperlink" Target="http://www.dabbledoomusic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topmarks.co.uk/learning-to-count/ladybird-spot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opmarks.co.uk/learning-to-count/teddy-numbers" TargetMode="External"/><Relationship Id="rId17" Type="http://schemas.openxmlformats.org/officeDocument/2006/relationships/hyperlink" Target="https://www.youtube.com/user/thebodycoach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smickids.com" TargetMode="External"/><Relationship Id="rId20" Type="http://schemas.openxmlformats.org/officeDocument/2006/relationships/hyperlink" Target="https://www.topmarks.co.uk/learning-to-count/gingerbread-mangam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abbledoomusic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topmarks.co.uk/learning-to-count/helicopter-rescu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user/thebodycoach" TargetMode="External"/><Relationship Id="rId19" Type="http://schemas.openxmlformats.org/officeDocument/2006/relationships/hyperlink" Target="https://www.topmarks.co.uk/learning-to-count/teddy-numb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smickids.com" TargetMode="External"/><Relationship Id="rId14" Type="http://schemas.openxmlformats.org/officeDocument/2006/relationships/hyperlink" Target="https://www.topmarks.co.uk/learning-to-count/ladybird-spots" TargetMode="External"/><Relationship Id="rId22" Type="http://schemas.openxmlformats.org/officeDocument/2006/relationships/hyperlink" Target="https://www.topmarks.co.uk/learning-to-count/helicopter-resc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2020-03-26T19:30:00Z</dcterms:created>
  <dcterms:modified xsi:type="dcterms:W3CDTF">2020-03-26T20:47:00Z</dcterms:modified>
</cp:coreProperties>
</file>