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A6" w:rsidRPr="00EC624A" w:rsidRDefault="005F40A6" w:rsidP="005F40A6">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w:t>
      </w:r>
      <w:proofErr w:type="gramStart"/>
      <w:r>
        <w:rPr>
          <w:u w:val="single"/>
        </w:rPr>
        <w:t>15</w:t>
      </w:r>
      <w:r w:rsidRPr="001251A6">
        <w:rPr>
          <w:u w:val="single"/>
          <w:vertAlign w:val="superscript"/>
        </w:rPr>
        <w:t>th</w:t>
      </w:r>
      <w:r>
        <w:rPr>
          <w:u w:val="single"/>
        </w:rPr>
        <w:t xml:space="preserve">  -</w:t>
      </w:r>
      <w:proofErr w:type="gramEnd"/>
      <w:r>
        <w:rPr>
          <w:u w:val="single"/>
        </w:rPr>
        <w:t xml:space="preserve"> 19</w:t>
      </w:r>
      <w:r w:rsidRPr="00321F34">
        <w:rPr>
          <w:u w:val="single"/>
          <w:vertAlign w:val="superscript"/>
        </w:rPr>
        <w:t>th</w:t>
      </w:r>
      <w:r>
        <w:rPr>
          <w:u w:val="single"/>
        </w:rPr>
        <w:t xml:space="preserve"> June 2020</w:t>
      </w:r>
    </w:p>
    <w:p w:rsidR="005F40A6" w:rsidRDefault="005F40A6" w:rsidP="005F40A6">
      <w:r>
        <w:t>Dear parents and children,</w:t>
      </w:r>
    </w:p>
    <w:p w:rsidR="005F40A6" w:rsidRDefault="005F40A6" w:rsidP="005F40A6">
      <w:r>
        <w:t xml:space="preserve">Time is ticking away and we are getting closer and closer to the end of term. I hope you enjoyed the Sports Week. The teachers have been very busy writing school reports and these should be with you next week. Booklists and the school calendar will follow in the coming weeks. We still are awaiting word from the Department before we finalise our calendar. It should come this week. </w:t>
      </w:r>
    </w:p>
    <w:p w:rsidR="005F40A6" w:rsidRDefault="005F40A6" w:rsidP="005F40A6">
      <w:r>
        <w:t xml:space="preserve">This week is our STEM week and I have one easy STEM activity a day for you to do using items you can very easily find around the house. Please try them. I did the Pringles one and then I ate it. </w:t>
      </w:r>
    </w:p>
    <w:p w:rsidR="005F40A6" w:rsidRDefault="005F40A6" w:rsidP="005F40A6">
      <w:r>
        <w:t xml:space="preserve">We are still working away on the maths and I hope you are all continuing to read every day. It is really important that you read every day.  </w:t>
      </w:r>
    </w:p>
    <w:p w:rsidR="005F40A6" w:rsidRDefault="005F40A6" w:rsidP="005F40A6">
      <w:r>
        <w:t>Well done to you all on our Transition to Secondary School workshop. I was so overwhelmed seeing you all. I couldn’t stop smiling and all I wanted was to be back in the classroom having fun with you all and preparing for your graduation. Your graduation Phase 1 will happen on Wednesday 24</w:t>
      </w:r>
      <w:r w:rsidRPr="005F40A6">
        <w:rPr>
          <w:vertAlign w:val="superscript"/>
        </w:rPr>
        <w:t>th</w:t>
      </w:r>
      <w:r>
        <w:t xml:space="preserve">. It will not be the usual one – you will not be in school. It will be at home but we will mark it in a special way. I will be in touch with your parents about it. We will have you back to school again when it is safe to mark your graduation Phase 2 with friends and family hopefully. </w:t>
      </w:r>
    </w:p>
    <w:p w:rsidR="005F40A6" w:rsidRDefault="005F40A6" w:rsidP="005F40A6">
      <w:r>
        <w:t xml:space="preserve"> Please email me to let me know how your children are doing and if there is anything I can do to help them.  </w:t>
      </w:r>
    </w:p>
    <w:p w:rsidR="005F40A6" w:rsidRDefault="005F40A6" w:rsidP="005F40A6">
      <w:r>
        <w:t>Thinking of you all</w:t>
      </w:r>
    </w:p>
    <w:p w:rsidR="005F40A6" w:rsidRDefault="005F40A6" w:rsidP="005F40A6">
      <w:r>
        <w:t xml:space="preserve">Denise </w:t>
      </w:r>
      <w:proofErr w:type="spellStart"/>
      <w:r>
        <w:t>Nally</w:t>
      </w:r>
      <w:proofErr w:type="spellEnd"/>
    </w:p>
    <w:p w:rsidR="005F40A6" w:rsidRDefault="005F40A6" w:rsidP="005F40A6">
      <w:r>
        <w:t>Email: mrsdnally@gmail.com</w:t>
      </w:r>
    </w:p>
    <w:p w:rsidR="005F40A6" w:rsidRDefault="005F40A6" w:rsidP="005F40A6">
      <w:r>
        <w:t>__________________________________________________________________________________</w:t>
      </w:r>
    </w:p>
    <w:p w:rsidR="005F40A6" w:rsidRDefault="005F40A6" w:rsidP="005F40A6">
      <w:r>
        <w:t>The following is the work for next week:</w:t>
      </w:r>
    </w:p>
    <w:p w:rsidR="005F40A6" w:rsidRDefault="005F40A6" w:rsidP="005F40A6">
      <w:pPr>
        <w:jc w:val="center"/>
        <w:rPr>
          <w:u w:val="single"/>
        </w:rPr>
      </w:pPr>
      <w:proofErr w:type="gramStart"/>
      <w:r>
        <w:rPr>
          <w:u w:val="single"/>
        </w:rPr>
        <w:t>15</w:t>
      </w:r>
      <w:r w:rsidRPr="00113C3B">
        <w:rPr>
          <w:u w:val="single"/>
          <w:vertAlign w:val="superscript"/>
        </w:rPr>
        <w:t>th</w:t>
      </w:r>
      <w:r>
        <w:rPr>
          <w:u w:val="single"/>
        </w:rPr>
        <w:t xml:space="preserve">  –</w:t>
      </w:r>
      <w:proofErr w:type="gramEnd"/>
      <w:r>
        <w:rPr>
          <w:u w:val="single"/>
        </w:rPr>
        <w:t xml:space="preserve"> 19</w:t>
      </w:r>
      <w:r w:rsidRPr="00113C3B">
        <w:rPr>
          <w:u w:val="single"/>
          <w:vertAlign w:val="superscript"/>
        </w:rPr>
        <w:t>th</w:t>
      </w:r>
      <w:r>
        <w:rPr>
          <w:u w:val="single"/>
        </w:rPr>
        <w:t xml:space="preserve">  June 2020</w:t>
      </w:r>
    </w:p>
    <w:p w:rsidR="005F40A6" w:rsidRPr="00321F34" w:rsidRDefault="005F40A6" w:rsidP="005F40A6">
      <w:pPr>
        <w:rPr>
          <w:u w:val="single"/>
        </w:rPr>
      </w:pPr>
      <w:proofErr w:type="gramStart"/>
      <w:r w:rsidRPr="00EC624A">
        <w:rPr>
          <w:u w:val="single"/>
        </w:rPr>
        <w:t>Maths :</w:t>
      </w:r>
      <w:proofErr w:type="gramEnd"/>
      <w:r w:rsidRPr="00EC624A">
        <w:rPr>
          <w:u w:val="single"/>
        </w:rPr>
        <w:t xml:space="preserve"> </w:t>
      </w:r>
    </w:p>
    <w:p w:rsidR="005F40A6" w:rsidRDefault="005F40A6" w:rsidP="005F40A6">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5F40A6" w:rsidRDefault="00CD6E06" w:rsidP="005F40A6">
      <w:pPr>
        <w:pStyle w:val="ListParagraph"/>
        <w:numPr>
          <w:ilvl w:val="0"/>
          <w:numId w:val="2"/>
        </w:numPr>
      </w:pPr>
      <w:r>
        <w:t>Planet Maths: Planet Maths 6</w:t>
      </w:r>
    </w:p>
    <w:p w:rsidR="005F40A6" w:rsidRDefault="005F40A6" w:rsidP="005F40A6">
      <w:pPr>
        <w:pStyle w:val="ListParagraph"/>
      </w:pPr>
      <w:r>
        <w:t xml:space="preserve">                          Go to </w:t>
      </w:r>
      <w:r>
        <w:rPr>
          <w:b/>
        </w:rPr>
        <w:t xml:space="preserve">Topic 28 AVERAGES AND CHARTS </w:t>
      </w:r>
      <w:r>
        <w:t xml:space="preserve">Pg 174. This week we are looking at </w:t>
      </w:r>
    </w:p>
    <w:p w:rsidR="005F40A6" w:rsidRDefault="005F40A6" w:rsidP="005F40A6">
      <w:pPr>
        <w:pStyle w:val="ListParagraph"/>
      </w:pPr>
      <w:r>
        <w:t xml:space="preserve">                          </w:t>
      </w:r>
      <w:proofErr w:type="gramStart"/>
      <w:r>
        <w:t>averages  and</w:t>
      </w:r>
      <w:proofErr w:type="gramEnd"/>
      <w:r>
        <w:t xml:space="preserve"> using charts to find out information and record information. </w:t>
      </w:r>
    </w:p>
    <w:tbl>
      <w:tblPr>
        <w:tblStyle w:val="TableGrid"/>
        <w:tblW w:w="0" w:type="auto"/>
        <w:tblInd w:w="720" w:type="dxa"/>
        <w:tblLook w:val="04A0"/>
      </w:tblPr>
      <w:tblGrid>
        <w:gridCol w:w="1269"/>
        <w:gridCol w:w="940"/>
        <w:gridCol w:w="6313"/>
      </w:tblGrid>
      <w:tr w:rsidR="005F40A6" w:rsidTr="00FE3CB5">
        <w:tc>
          <w:tcPr>
            <w:tcW w:w="1269" w:type="dxa"/>
          </w:tcPr>
          <w:p w:rsidR="005F40A6" w:rsidRDefault="005F40A6" w:rsidP="00FE3CB5">
            <w:pPr>
              <w:pStyle w:val="ListParagraph"/>
              <w:ind w:left="0"/>
            </w:pPr>
            <w:r>
              <w:t>Day</w:t>
            </w:r>
          </w:p>
        </w:tc>
        <w:tc>
          <w:tcPr>
            <w:tcW w:w="940" w:type="dxa"/>
          </w:tcPr>
          <w:p w:rsidR="005F40A6" w:rsidRDefault="005F40A6" w:rsidP="00FE3CB5">
            <w:pPr>
              <w:pStyle w:val="ListParagraph"/>
              <w:ind w:left="0"/>
            </w:pPr>
            <w:r>
              <w:t>Pg</w:t>
            </w:r>
          </w:p>
        </w:tc>
        <w:tc>
          <w:tcPr>
            <w:tcW w:w="6313" w:type="dxa"/>
          </w:tcPr>
          <w:p w:rsidR="005F40A6" w:rsidRDefault="005F40A6" w:rsidP="00FE3CB5">
            <w:pPr>
              <w:pStyle w:val="ListParagraph"/>
              <w:ind w:left="0"/>
            </w:pPr>
            <w:r>
              <w:t>Activity</w:t>
            </w:r>
          </w:p>
        </w:tc>
      </w:tr>
      <w:tr w:rsidR="005F40A6" w:rsidTr="00FE3CB5">
        <w:trPr>
          <w:trHeight w:val="761"/>
        </w:trPr>
        <w:tc>
          <w:tcPr>
            <w:tcW w:w="1269" w:type="dxa"/>
            <w:tcBorders>
              <w:bottom w:val="single" w:sz="4" w:space="0" w:color="auto"/>
              <w:right w:val="single" w:sz="4" w:space="0" w:color="auto"/>
            </w:tcBorders>
          </w:tcPr>
          <w:p w:rsidR="005F40A6" w:rsidRDefault="005F40A6" w:rsidP="00FE3CB5">
            <w:pPr>
              <w:pStyle w:val="ListParagraph"/>
              <w:ind w:left="0"/>
            </w:pPr>
            <w:r>
              <w:t>Monday</w:t>
            </w:r>
          </w:p>
        </w:tc>
        <w:tc>
          <w:tcPr>
            <w:tcW w:w="940" w:type="dxa"/>
            <w:tcBorders>
              <w:left w:val="single" w:sz="4" w:space="0" w:color="auto"/>
              <w:bottom w:val="single" w:sz="4" w:space="0" w:color="auto"/>
            </w:tcBorders>
          </w:tcPr>
          <w:p w:rsidR="005F40A6" w:rsidRDefault="005F40A6" w:rsidP="00FE3CB5">
            <w:pPr>
              <w:pStyle w:val="ListParagraph"/>
              <w:ind w:left="0"/>
            </w:pPr>
            <w:r>
              <w:t>174</w:t>
            </w:r>
          </w:p>
          <w:p w:rsidR="005F40A6" w:rsidRDefault="005F40A6" w:rsidP="00FE3CB5">
            <w:pPr>
              <w:pStyle w:val="ListParagraph"/>
              <w:ind w:left="0"/>
            </w:pPr>
          </w:p>
          <w:p w:rsidR="005F40A6" w:rsidRDefault="005F40A6" w:rsidP="00FE3CB5">
            <w:pPr>
              <w:pStyle w:val="ListParagraph"/>
              <w:ind w:left="0"/>
            </w:pPr>
          </w:p>
        </w:tc>
        <w:tc>
          <w:tcPr>
            <w:tcW w:w="6313" w:type="dxa"/>
            <w:tcBorders>
              <w:bottom w:val="single" w:sz="4" w:space="0" w:color="auto"/>
            </w:tcBorders>
          </w:tcPr>
          <w:p w:rsidR="005F40A6" w:rsidRDefault="005F40A6" w:rsidP="005F40A6">
            <w:r>
              <w:t xml:space="preserve"> (B) Remember to find an average add the numbers and divide the answer by the amount of numbers you have. </w:t>
            </w:r>
            <w:proofErr w:type="spellStart"/>
            <w:r>
              <w:t>E.</w:t>
            </w:r>
            <w:r w:rsidR="0061454A">
              <w:t>g</w:t>
            </w:r>
            <w:proofErr w:type="spellEnd"/>
            <w:r w:rsidR="0061454A">
              <w:t xml:space="preserve"> 4</w:t>
            </w:r>
            <w:proofErr w:type="gramStart"/>
            <w:r w:rsidR="0061454A">
              <w:t>,6,8</w:t>
            </w:r>
            <w:proofErr w:type="gramEnd"/>
            <w:r>
              <w:t xml:space="preserve"> – add them and get </w:t>
            </w:r>
            <w:r w:rsidR="0061454A">
              <w:t>18. Because there are 3 numbers we divide by 3.</w:t>
            </w:r>
          </w:p>
          <w:p w:rsidR="0061454A" w:rsidRDefault="0061454A" w:rsidP="005F40A6">
            <w:r>
              <w:t>Do no. 1 (</w:t>
            </w:r>
            <w:proofErr w:type="spellStart"/>
            <w:r>
              <w:t>a,c,e,g</w:t>
            </w:r>
            <w:proofErr w:type="spellEnd"/>
            <w:r>
              <w:t>) Do no. 2 (</w:t>
            </w:r>
            <w:proofErr w:type="spellStart"/>
            <w:r>
              <w:t>a,c,e</w:t>
            </w:r>
            <w:proofErr w:type="spellEnd"/>
            <w:r>
              <w:t>) Do no. 3</w:t>
            </w:r>
          </w:p>
          <w:p w:rsidR="0061454A" w:rsidRDefault="0061454A" w:rsidP="005F40A6">
            <w:r>
              <w:lastRenderedPageBreak/>
              <w:t>(C) work out the average for only two events – your choice</w:t>
            </w:r>
          </w:p>
          <w:p w:rsidR="0061454A" w:rsidRDefault="0061454A" w:rsidP="005F40A6">
            <w:r>
              <w:t xml:space="preserve">(D) </w:t>
            </w:r>
            <w:r w:rsidR="00B814D3">
              <w:t>To find out a number when you are given an average</w:t>
            </w:r>
            <w:r w:rsidR="00147685">
              <w:t xml:space="preserve"> you multiply</w:t>
            </w:r>
            <w:r w:rsidR="00B814D3">
              <w:t xml:space="preserve"> by the amount of numbers you had so e.g. if you had 4 numbers and the average is 15</w:t>
            </w:r>
            <w:r w:rsidR="00147685">
              <w:t xml:space="preserve"> and three of the numbers are 12, 24 and 10. Y</w:t>
            </w:r>
            <w:r w:rsidR="00B814D3">
              <w:t>ou multiply 15 by 4 and get 60. You reverse the operation.</w:t>
            </w:r>
            <w:r w:rsidR="00147685">
              <w:t xml:space="preserve"> Take away the numbers you were given</w:t>
            </w:r>
            <w:r w:rsidR="00B814D3">
              <w:t xml:space="preserve"> </w:t>
            </w:r>
            <w:r w:rsidR="00147685">
              <w:t>from 60 and you get the fourth number 60-(12+ 24+10) = 14 Do 1 and 3</w:t>
            </w:r>
            <w:r w:rsidR="00B814D3">
              <w:t xml:space="preserve"> </w:t>
            </w:r>
          </w:p>
        </w:tc>
      </w:tr>
      <w:tr w:rsidR="005F40A6" w:rsidTr="00FE3CB5">
        <w:trPr>
          <w:trHeight w:val="856"/>
        </w:trPr>
        <w:tc>
          <w:tcPr>
            <w:tcW w:w="1269" w:type="dxa"/>
            <w:tcBorders>
              <w:top w:val="single" w:sz="4" w:space="0" w:color="auto"/>
              <w:right w:val="single" w:sz="4" w:space="0" w:color="auto"/>
            </w:tcBorders>
          </w:tcPr>
          <w:p w:rsidR="005F40A6" w:rsidRDefault="005F40A6" w:rsidP="00FE3CB5">
            <w:pPr>
              <w:pStyle w:val="ListParagraph"/>
              <w:ind w:left="0"/>
            </w:pPr>
            <w:r>
              <w:lastRenderedPageBreak/>
              <w:t>Tuesday</w:t>
            </w:r>
          </w:p>
        </w:tc>
        <w:tc>
          <w:tcPr>
            <w:tcW w:w="940" w:type="dxa"/>
            <w:tcBorders>
              <w:top w:val="single" w:sz="4" w:space="0" w:color="auto"/>
              <w:left w:val="single" w:sz="4" w:space="0" w:color="auto"/>
            </w:tcBorders>
          </w:tcPr>
          <w:p w:rsidR="005F40A6" w:rsidRDefault="005F40A6" w:rsidP="00FE3CB5">
            <w:pPr>
              <w:pStyle w:val="ListParagraph"/>
              <w:ind w:left="0"/>
            </w:pPr>
            <w:r>
              <w:t xml:space="preserve">175 </w:t>
            </w:r>
          </w:p>
        </w:tc>
        <w:tc>
          <w:tcPr>
            <w:tcW w:w="6313" w:type="dxa"/>
            <w:tcBorders>
              <w:top w:val="single" w:sz="4" w:space="0" w:color="auto"/>
            </w:tcBorders>
          </w:tcPr>
          <w:p w:rsidR="00147685" w:rsidRDefault="005F40A6" w:rsidP="00147685">
            <w:r>
              <w:t xml:space="preserve">(A) </w:t>
            </w:r>
            <w:r w:rsidR="00147685">
              <w:t>Do all of A</w:t>
            </w:r>
          </w:p>
          <w:p w:rsidR="00355176" w:rsidRDefault="00147685" w:rsidP="00147685">
            <w:r>
              <w:t xml:space="preserve">(B) </w:t>
            </w:r>
            <w:r w:rsidR="00355176">
              <w:t>Look across the line horizontally to pick the best 5 scores for each player. You only have to do 3 players.</w:t>
            </w:r>
          </w:p>
          <w:p w:rsidR="005F40A6" w:rsidRDefault="00355176" w:rsidP="00FE3CB5">
            <w:r>
              <w:t xml:space="preserve">(C) Look across the line horizontally to pick the fastest 4 scores for each player. You only have to base it on Whiz Kid, The Arrow and Missile </w:t>
            </w:r>
            <w:proofErr w:type="gramStart"/>
            <w:r>
              <w:t>Man .</w:t>
            </w:r>
            <w:proofErr w:type="gramEnd"/>
            <w:r>
              <w:t xml:space="preserve"> </w:t>
            </w:r>
          </w:p>
        </w:tc>
      </w:tr>
      <w:tr w:rsidR="005F40A6" w:rsidTr="00FE3CB5">
        <w:trPr>
          <w:trHeight w:val="570"/>
        </w:trPr>
        <w:tc>
          <w:tcPr>
            <w:tcW w:w="1269" w:type="dxa"/>
            <w:tcBorders>
              <w:bottom w:val="single" w:sz="4" w:space="0" w:color="auto"/>
            </w:tcBorders>
          </w:tcPr>
          <w:p w:rsidR="005F40A6" w:rsidRDefault="005F40A6" w:rsidP="00FE3CB5">
            <w:pPr>
              <w:pStyle w:val="ListParagraph"/>
              <w:ind w:left="0"/>
            </w:pPr>
            <w:r>
              <w:t>Wednesday</w:t>
            </w:r>
          </w:p>
        </w:tc>
        <w:tc>
          <w:tcPr>
            <w:tcW w:w="940" w:type="dxa"/>
            <w:tcBorders>
              <w:bottom w:val="single" w:sz="4" w:space="0" w:color="auto"/>
            </w:tcBorders>
          </w:tcPr>
          <w:p w:rsidR="005F40A6" w:rsidRDefault="005F40A6" w:rsidP="00FE3CB5">
            <w:pPr>
              <w:pStyle w:val="ListParagraph"/>
              <w:ind w:left="0"/>
            </w:pPr>
            <w:r>
              <w:t>176</w:t>
            </w:r>
          </w:p>
          <w:p w:rsidR="005F40A6" w:rsidRDefault="005F40A6" w:rsidP="00FE3CB5">
            <w:pPr>
              <w:pStyle w:val="ListParagraph"/>
              <w:ind w:left="0"/>
            </w:pPr>
          </w:p>
        </w:tc>
        <w:tc>
          <w:tcPr>
            <w:tcW w:w="6313" w:type="dxa"/>
            <w:tcBorders>
              <w:bottom w:val="single" w:sz="4" w:space="0" w:color="auto"/>
            </w:tcBorders>
          </w:tcPr>
          <w:p w:rsidR="005F40A6" w:rsidRDefault="005F40A6" w:rsidP="00355176">
            <w:r>
              <w:t xml:space="preserve"> </w:t>
            </w:r>
            <w:r w:rsidR="00355176">
              <w:t xml:space="preserve">Large amounts of information are recorded on spreadsheets. </w:t>
            </w:r>
          </w:p>
          <w:p w:rsidR="00355176" w:rsidRDefault="00355176" w:rsidP="00355176">
            <w:r>
              <w:t>(A) answer this orally</w:t>
            </w:r>
          </w:p>
          <w:p w:rsidR="00355176" w:rsidRPr="007C3C12" w:rsidRDefault="00355176" w:rsidP="00355176">
            <w:r>
              <w:t xml:space="preserve">(B) </w:t>
            </w:r>
            <w:proofErr w:type="gramStart"/>
            <w:r>
              <w:t>do</w:t>
            </w:r>
            <w:proofErr w:type="gramEnd"/>
            <w:r>
              <w:t xml:space="preserve"> this.. </w:t>
            </w:r>
            <w:proofErr w:type="gramStart"/>
            <w:r>
              <w:t>in</w:t>
            </w:r>
            <w:proofErr w:type="gramEnd"/>
            <w:r>
              <w:t xml:space="preserve"> no.3 the annual sales are calculated by adding the 4 quarters for a product. Read each product horizontally. Just do solar battery chargers, solar lights and recycled glass bottles. In no. 4 to calculate the average add the 4 quarters for each product and divide by 4. Only do the products I mentioned in 3. You don’t have to do 5.</w:t>
            </w:r>
          </w:p>
        </w:tc>
      </w:tr>
      <w:tr w:rsidR="005F40A6" w:rsidTr="00FE3CB5">
        <w:trPr>
          <w:trHeight w:val="629"/>
        </w:trPr>
        <w:tc>
          <w:tcPr>
            <w:tcW w:w="1269" w:type="dxa"/>
            <w:tcBorders>
              <w:top w:val="single" w:sz="4" w:space="0" w:color="auto"/>
            </w:tcBorders>
          </w:tcPr>
          <w:p w:rsidR="005F40A6" w:rsidRDefault="005F40A6" w:rsidP="00FE3CB5">
            <w:pPr>
              <w:pStyle w:val="ListParagraph"/>
              <w:ind w:left="0"/>
            </w:pPr>
            <w:r>
              <w:t>Thursday</w:t>
            </w:r>
          </w:p>
        </w:tc>
        <w:tc>
          <w:tcPr>
            <w:tcW w:w="940" w:type="dxa"/>
            <w:tcBorders>
              <w:top w:val="single" w:sz="4" w:space="0" w:color="auto"/>
            </w:tcBorders>
          </w:tcPr>
          <w:p w:rsidR="005F40A6" w:rsidRDefault="005F40A6" w:rsidP="00FE3CB5">
            <w:pPr>
              <w:pStyle w:val="ListParagraph"/>
              <w:ind w:left="0"/>
            </w:pPr>
            <w:r>
              <w:t>177</w:t>
            </w:r>
          </w:p>
          <w:p w:rsidR="005F40A6" w:rsidRDefault="005F40A6" w:rsidP="00FE3CB5">
            <w:pPr>
              <w:pStyle w:val="ListParagraph"/>
              <w:ind w:left="0"/>
            </w:pPr>
          </w:p>
        </w:tc>
        <w:tc>
          <w:tcPr>
            <w:tcW w:w="6313" w:type="dxa"/>
            <w:tcBorders>
              <w:top w:val="single" w:sz="4" w:space="0" w:color="auto"/>
            </w:tcBorders>
          </w:tcPr>
          <w:p w:rsidR="005F40A6" w:rsidRPr="001251A6" w:rsidRDefault="005F40A6" w:rsidP="00355176">
            <w:r>
              <w:t xml:space="preserve">(A) </w:t>
            </w:r>
            <w:r w:rsidR="00355176">
              <w:t>This is too tricky to teach remotely – read this</w:t>
            </w:r>
            <w:r w:rsidR="00CD6E06">
              <w:t xml:space="preserve">. It is about breaking up the full rotation of a circle 360◦ into fractions. I’m not going to ask you to answer questions on it. Try to make sense of it. </w:t>
            </w:r>
          </w:p>
        </w:tc>
      </w:tr>
      <w:tr w:rsidR="005F40A6" w:rsidTr="00FE3CB5">
        <w:tc>
          <w:tcPr>
            <w:tcW w:w="1269" w:type="dxa"/>
          </w:tcPr>
          <w:p w:rsidR="005F40A6" w:rsidRDefault="005F40A6" w:rsidP="00FE3CB5">
            <w:pPr>
              <w:pStyle w:val="ListParagraph"/>
              <w:ind w:left="0"/>
            </w:pPr>
            <w:r>
              <w:t>Friday</w:t>
            </w:r>
          </w:p>
        </w:tc>
        <w:tc>
          <w:tcPr>
            <w:tcW w:w="940" w:type="dxa"/>
          </w:tcPr>
          <w:p w:rsidR="005F40A6" w:rsidRDefault="005F40A6" w:rsidP="00FE3CB5">
            <w:pPr>
              <w:pStyle w:val="ListParagraph"/>
              <w:ind w:left="0"/>
            </w:pPr>
            <w:r>
              <w:t>178</w:t>
            </w:r>
          </w:p>
        </w:tc>
        <w:tc>
          <w:tcPr>
            <w:tcW w:w="6313" w:type="dxa"/>
          </w:tcPr>
          <w:p w:rsidR="005F40A6" w:rsidRDefault="005F40A6" w:rsidP="00FE3CB5">
            <w:r>
              <w:t xml:space="preserve">(A) This is the revision page –  Do B,C,D only </w:t>
            </w:r>
          </w:p>
        </w:tc>
      </w:tr>
    </w:tbl>
    <w:p w:rsidR="005F40A6" w:rsidRDefault="005F40A6" w:rsidP="005F40A6">
      <w:pPr>
        <w:pStyle w:val="ListParagraph"/>
        <w:numPr>
          <w:ilvl w:val="0"/>
          <w:numId w:val="2"/>
        </w:numPr>
      </w:pPr>
      <w:r>
        <w:t xml:space="preserve">Look up the website </w:t>
      </w:r>
      <w:proofErr w:type="spellStart"/>
      <w:r>
        <w:rPr>
          <w:b/>
        </w:rPr>
        <w:t>Topmarks</w:t>
      </w:r>
      <w:proofErr w:type="spellEnd"/>
      <w:r>
        <w:rPr>
          <w:b/>
        </w:rPr>
        <w:t xml:space="preserve"> and pick</w:t>
      </w:r>
      <w:r w:rsidR="00CD6E06">
        <w:rPr>
          <w:b/>
        </w:rPr>
        <w:t xml:space="preserve"> </w:t>
      </w:r>
      <w:proofErr w:type="spellStart"/>
      <w:r w:rsidR="00CD6E06">
        <w:rPr>
          <w:b/>
        </w:rPr>
        <w:t>Bamzooki</w:t>
      </w:r>
      <w:proofErr w:type="spellEnd"/>
      <w:r w:rsidR="002D11AC">
        <w:rPr>
          <w:b/>
        </w:rPr>
        <w:t xml:space="preserve"> </w:t>
      </w:r>
      <w:r w:rsidR="002D11AC">
        <w:t xml:space="preserve">to practice </w:t>
      </w:r>
      <w:proofErr w:type="gramStart"/>
      <w:r w:rsidR="002D11AC">
        <w:t>averages .</w:t>
      </w:r>
      <w:proofErr w:type="gramEnd"/>
      <w:r w:rsidR="002D11AC">
        <w:t xml:space="preserve"> </w:t>
      </w:r>
    </w:p>
    <w:p w:rsidR="005F40A6" w:rsidRDefault="005F40A6" w:rsidP="005F40A6">
      <w:pPr>
        <w:pStyle w:val="ListParagraph"/>
        <w:numPr>
          <w:ilvl w:val="0"/>
          <w:numId w:val="2"/>
        </w:numPr>
      </w:pPr>
      <w:r>
        <w:t>Play Mental Up and Prodigy too. A fun way of doing maths.</w:t>
      </w:r>
    </w:p>
    <w:p w:rsidR="005F40A6" w:rsidRDefault="005F40A6" w:rsidP="005F40A6">
      <w:pPr>
        <w:pStyle w:val="ListParagraph"/>
        <w:numPr>
          <w:ilvl w:val="0"/>
          <w:numId w:val="2"/>
        </w:numPr>
      </w:pPr>
      <w:r>
        <w:t>For children on other maths books work on your Mental Maths and New Wave Mental Maths and work on the online maths games.</w:t>
      </w:r>
    </w:p>
    <w:p w:rsidR="005F40A6" w:rsidRDefault="005F40A6" w:rsidP="005F40A6">
      <w:pPr>
        <w:pStyle w:val="ListParagraph"/>
      </w:pPr>
    </w:p>
    <w:p w:rsidR="005F40A6" w:rsidRDefault="005F40A6" w:rsidP="005F40A6">
      <w:pPr>
        <w:rPr>
          <w:u w:val="single"/>
        </w:rPr>
      </w:pPr>
      <w:r w:rsidRPr="00EC624A">
        <w:rPr>
          <w:u w:val="single"/>
        </w:rPr>
        <w:t>English:</w:t>
      </w:r>
    </w:p>
    <w:p w:rsidR="005F40A6" w:rsidRPr="007C3C12" w:rsidRDefault="005F40A6" w:rsidP="005F40A6">
      <w:pPr>
        <w:pStyle w:val="ListParagraph"/>
        <w:numPr>
          <w:ilvl w:val="0"/>
          <w:numId w:val="3"/>
        </w:numPr>
      </w:pPr>
      <w:r w:rsidRPr="007C3C12">
        <w:t>Please read every day</w:t>
      </w:r>
    </w:p>
    <w:p w:rsidR="005F40A6" w:rsidRDefault="005F40A6" w:rsidP="005F40A6">
      <w:pPr>
        <w:pStyle w:val="ListParagraph"/>
        <w:numPr>
          <w:ilvl w:val="0"/>
          <w:numId w:val="3"/>
        </w:numPr>
      </w:pPr>
      <w:r w:rsidRPr="007C3C12">
        <w:t>Because we didn’t get to finish our novel Wonder</w:t>
      </w:r>
      <w:r>
        <w:t xml:space="preserve">, look up </w:t>
      </w:r>
      <w:hyperlink r:id="rId7" w:history="1">
        <w:r>
          <w:rPr>
            <w:rStyle w:val="Hyperlink"/>
          </w:rPr>
          <w:t>https://www.librariesireland.ie/elibrary/ebooks</w:t>
        </w:r>
      </w:hyperlink>
      <w:r>
        <w:t xml:space="preserve"> and try to either read it or listen to it. If you don’t have your library number give Mark a ring and he can help you.</w:t>
      </w:r>
    </w:p>
    <w:p w:rsidR="005F40A6" w:rsidRDefault="005F40A6" w:rsidP="005F40A6">
      <w:pPr>
        <w:jc w:val="center"/>
      </w:pPr>
      <w:r>
        <w:rPr>
          <w:noProof/>
          <w:lang w:eastAsia="en-IE"/>
        </w:rPr>
        <w:drawing>
          <wp:inline distT="0" distB="0" distL="0" distR="0">
            <wp:extent cx="3379015" cy="2124274"/>
            <wp:effectExtent l="19050" t="0" r="0" b="0"/>
            <wp:docPr id="8" name="Picture 1" descr="Is STEM Overrated? | Psychology Today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STEM Overrated? | Psychology Today Ireland"/>
                    <pic:cNvPicPr>
                      <a:picLocks noChangeAspect="1" noChangeArrowheads="1"/>
                    </pic:cNvPicPr>
                  </pic:nvPicPr>
                  <pic:blipFill>
                    <a:blip r:embed="rId8" cstate="print"/>
                    <a:srcRect/>
                    <a:stretch>
                      <a:fillRect/>
                    </a:stretch>
                  </pic:blipFill>
                  <pic:spPr bwMode="auto">
                    <a:xfrm>
                      <a:off x="0" y="0"/>
                      <a:ext cx="3378591" cy="2124008"/>
                    </a:xfrm>
                    <a:prstGeom prst="rect">
                      <a:avLst/>
                    </a:prstGeom>
                    <a:noFill/>
                    <a:ln w="9525">
                      <a:noFill/>
                      <a:miter lim="800000"/>
                      <a:headEnd/>
                      <a:tailEnd/>
                    </a:ln>
                  </pic:spPr>
                </pic:pic>
              </a:graphicData>
            </a:graphic>
          </wp:inline>
        </w:drawing>
      </w:r>
    </w:p>
    <w:p w:rsidR="005F40A6" w:rsidRPr="00CA40E4" w:rsidRDefault="005F40A6" w:rsidP="005F40A6">
      <w:pPr>
        <w:jc w:val="center"/>
        <w:rPr>
          <w:sz w:val="40"/>
          <w:szCs w:val="40"/>
          <w:u w:val="single"/>
        </w:rPr>
      </w:pPr>
      <w:r w:rsidRPr="00CA40E4">
        <w:rPr>
          <w:sz w:val="40"/>
          <w:szCs w:val="40"/>
          <w:u w:val="single"/>
        </w:rPr>
        <w:lastRenderedPageBreak/>
        <w:t>MONDAY</w:t>
      </w:r>
    </w:p>
    <w:p w:rsidR="005F40A6" w:rsidRPr="00CA40E4" w:rsidRDefault="005F40A6" w:rsidP="005F40A6">
      <w:pPr>
        <w:pStyle w:val="Heading1"/>
        <w:shd w:val="clear" w:color="auto" w:fill="F8F8F8"/>
        <w:spacing w:before="161" w:beforeAutospacing="0" w:after="0" w:afterAutospacing="0" w:line="312" w:lineRule="atLeast"/>
        <w:rPr>
          <w:rFonts w:asciiTheme="minorHAnsi" w:hAnsiTheme="minorHAnsi"/>
          <w:color w:val="333333"/>
          <w:sz w:val="34"/>
          <w:szCs w:val="34"/>
          <w:u w:val="single"/>
        </w:rPr>
      </w:pPr>
      <w:r w:rsidRPr="00CA40E4">
        <w:rPr>
          <w:rFonts w:asciiTheme="minorHAnsi" w:hAnsiTheme="minorHAnsi"/>
          <w:color w:val="333333"/>
          <w:sz w:val="34"/>
          <w:szCs w:val="34"/>
          <w:u w:val="single"/>
        </w:rPr>
        <w:t>Make a Pringle Ring</w:t>
      </w:r>
    </w:p>
    <w:p w:rsidR="005F40A6" w:rsidRPr="006E2D50" w:rsidRDefault="005F40A6" w:rsidP="005F40A6">
      <w:pPr>
        <w:shd w:val="clear" w:color="auto" w:fill="F8F8F8"/>
        <w:spacing w:line="0" w:lineRule="auto"/>
        <w:jc w:val="center"/>
        <w:rPr>
          <w:color w:val="444444"/>
          <w:sz w:val="25"/>
          <w:szCs w:val="25"/>
        </w:rPr>
      </w:pPr>
    </w:p>
    <w:p w:rsidR="005F40A6" w:rsidRDefault="005F40A6" w:rsidP="005F40A6">
      <w:pPr>
        <w:shd w:val="clear" w:color="auto" w:fill="F8F8F8"/>
        <w:spacing w:after="360" w:line="240" w:lineRule="auto"/>
        <w:rPr>
          <w:color w:val="444444"/>
          <w:sz w:val="25"/>
          <w:szCs w:val="25"/>
        </w:rPr>
      </w:pPr>
      <w:r>
        <w:rPr>
          <w:color w:val="444444"/>
          <w:sz w:val="25"/>
          <w:szCs w:val="25"/>
        </w:rPr>
        <w:t>Can you</w:t>
      </w:r>
      <w:r w:rsidRPr="006E2D50">
        <w:rPr>
          <w:color w:val="444444"/>
          <w:sz w:val="25"/>
          <w:szCs w:val="25"/>
        </w:rPr>
        <w:t xml:space="preserve"> build a ring using only Pringles chips?</w:t>
      </w:r>
    </w:p>
    <w:p w:rsidR="005F40A6" w:rsidRPr="006E2D50" w:rsidRDefault="005F40A6" w:rsidP="005F40A6">
      <w:pPr>
        <w:shd w:val="clear" w:color="auto" w:fill="F8F8F8"/>
        <w:spacing w:after="360" w:line="240" w:lineRule="auto"/>
        <w:rPr>
          <w:color w:val="444444"/>
          <w:sz w:val="25"/>
          <w:szCs w:val="25"/>
        </w:rPr>
      </w:pPr>
      <w:r>
        <w:rPr>
          <w:noProof/>
          <w:color w:val="444444"/>
          <w:sz w:val="25"/>
          <w:szCs w:val="25"/>
          <w:lang w:eastAsia="en-IE"/>
        </w:rPr>
        <w:drawing>
          <wp:inline distT="0" distB="0" distL="0" distR="0">
            <wp:extent cx="2724150" cy="2724150"/>
            <wp:effectExtent l="19050" t="0" r="0" b="0"/>
            <wp:docPr id="9" name="Picture 4" descr="C:\Users\SCNS\Desktop\Pringle+Ring+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NS\Desktop\Pringle+Ring+STEM+Challenge.jpg"/>
                    <pic:cNvPicPr>
                      <a:picLocks noChangeAspect="1" noChangeArrowheads="1"/>
                    </pic:cNvPicPr>
                  </pic:nvPicPr>
                  <pic:blipFill>
                    <a:blip r:embed="rId9"/>
                    <a:srcRect/>
                    <a:stretch>
                      <a:fillRect/>
                    </a:stretch>
                  </pic:blipFill>
                  <pic:spPr bwMode="auto">
                    <a:xfrm>
                      <a:off x="0" y="0"/>
                      <a:ext cx="2725848" cy="2725848"/>
                    </a:xfrm>
                    <a:prstGeom prst="rect">
                      <a:avLst/>
                    </a:prstGeom>
                    <a:noFill/>
                    <a:ln w="9525">
                      <a:noFill/>
                      <a:miter lim="800000"/>
                      <a:headEnd/>
                      <a:tailEnd/>
                    </a:ln>
                  </pic:spPr>
                </pic:pic>
              </a:graphicData>
            </a:graphic>
          </wp:inline>
        </w:drawing>
      </w:r>
    </w:p>
    <w:p w:rsidR="005F40A6" w:rsidRPr="00A421D9" w:rsidRDefault="005F40A6" w:rsidP="005F40A6">
      <w:pPr>
        <w:shd w:val="clear" w:color="auto" w:fill="F8F8F8"/>
        <w:spacing w:before="100" w:beforeAutospacing="1" w:after="360"/>
        <w:rPr>
          <w:sz w:val="25"/>
          <w:szCs w:val="25"/>
        </w:rPr>
      </w:pPr>
      <w:r w:rsidRPr="00A421D9">
        <w:rPr>
          <w:sz w:val="25"/>
          <w:szCs w:val="25"/>
        </w:rPr>
        <w:t xml:space="preserve">The Pringles </w:t>
      </w:r>
      <w:proofErr w:type="spellStart"/>
      <w:r w:rsidRPr="00A421D9">
        <w:rPr>
          <w:sz w:val="25"/>
          <w:szCs w:val="25"/>
        </w:rPr>
        <w:t>Ringle</w:t>
      </w:r>
      <w:proofErr w:type="spellEnd"/>
      <w:r w:rsidRPr="00A421D9">
        <w:rPr>
          <w:sz w:val="25"/>
          <w:szCs w:val="25"/>
        </w:rPr>
        <w:t xml:space="preserve"> is an engineering challenge with the goal of creating a ring using only Pringles chips, no tape or glue allowed!</w:t>
      </w:r>
    </w:p>
    <w:p w:rsidR="005F40A6" w:rsidRPr="00A421D9" w:rsidRDefault="005F40A6" w:rsidP="005F40A6">
      <w:pPr>
        <w:shd w:val="clear" w:color="auto" w:fill="F8F8F8"/>
        <w:spacing w:before="100" w:beforeAutospacing="1" w:after="360"/>
        <w:rPr>
          <w:sz w:val="25"/>
          <w:szCs w:val="25"/>
        </w:rPr>
      </w:pPr>
      <w:r w:rsidRPr="00A421D9">
        <w:rPr>
          <w:sz w:val="25"/>
          <w:szCs w:val="25"/>
        </w:rPr>
        <w:t>This challenge requires a lot of patience as well as careful and precise chip placement. Although, the hardest part of the challenge is not eating all of the chips before finishing the ring.</w:t>
      </w:r>
    </w:p>
    <w:p w:rsidR="005F40A6" w:rsidRPr="00CA40E4" w:rsidRDefault="005F40A6" w:rsidP="005F40A6">
      <w:pPr>
        <w:shd w:val="clear" w:color="auto" w:fill="F8F8F8"/>
        <w:spacing w:before="100" w:beforeAutospacing="1" w:after="360"/>
        <w:jc w:val="center"/>
        <w:rPr>
          <w:b/>
          <w:sz w:val="40"/>
          <w:szCs w:val="40"/>
          <w:u w:val="single"/>
        </w:rPr>
      </w:pPr>
      <w:r w:rsidRPr="00CA40E4">
        <w:rPr>
          <w:b/>
          <w:sz w:val="40"/>
          <w:szCs w:val="40"/>
          <w:u w:val="single"/>
        </w:rPr>
        <w:t>TUESDAY</w:t>
      </w:r>
    </w:p>
    <w:p w:rsidR="005F40A6" w:rsidRPr="00CA40E4" w:rsidRDefault="005F40A6" w:rsidP="005F40A6">
      <w:pPr>
        <w:pStyle w:val="Heading2"/>
        <w:shd w:val="clear" w:color="auto" w:fill="F8F8F8"/>
        <w:spacing w:before="0" w:line="360" w:lineRule="atLeast"/>
        <w:rPr>
          <w:rFonts w:asciiTheme="minorHAnsi" w:hAnsiTheme="minorHAnsi"/>
          <w:color w:val="auto"/>
          <w:sz w:val="36"/>
          <w:szCs w:val="36"/>
        </w:rPr>
      </w:pPr>
      <w:hyperlink r:id="rId10" w:tgtFrame="_blank" w:history="1">
        <w:r w:rsidRPr="00CA40E4">
          <w:rPr>
            <w:rStyle w:val="Hyperlink"/>
            <w:rFonts w:asciiTheme="minorHAnsi" w:hAnsiTheme="minorHAnsi"/>
            <w:color w:val="auto"/>
            <w:sz w:val="36"/>
            <w:szCs w:val="36"/>
          </w:rPr>
          <w:t>Apple Tower STEM Challenge</w:t>
        </w:r>
      </w:hyperlink>
    </w:p>
    <w:p w:rsidR="005F40A6" w:rsidRPr="002D11AC" w:rsidRDefault="005F40A6" w:rsidP="005F40A6">
      <w:pPr>
        <w:shd w:val="clear" w:color="auto" w:fill="F8F8F8"/>
        <w:spacing w:before="100" w:beforeAutospacing="1" w:after="360"/>
        <w:rPr>
          <w:sz w:val="25"/>
          <w:szCs w:val="25"/>
        </w:rPr>
      </w:pPr>
      <w:r w:rsidRPr="002D11AC">
        <w:rPr>
          <w:sz w:val="25"/>
          <w:szCs w:val="25"/>
        </w:rPr>
        <w:t xml:space="preserve">With this challenge students must design a tower that can support the weight of an apple. To build their </w:t>
      </w:r>
      <w:hyperlink r:id="rId11" w:tgtFrame="_blank" w:history="1">
        <w:r w:rsidRPr="002D11AC">
          <w:rPr>
            <w:rStyle w:val="Hyperlink"/>
            <w:color w:val="auto"/>
            <w:sz w:val="25"/>
            <w:szCs w:val="25"/>
            <w:u w:val="none"/>
          </w:rPr>
          <w:t>apple tower</w:t>
        </w:r>
      </w:hyperlink>
      <w:r w:rsidRPr="002D11AC">
        <w:rPr>
          <w:sz w:val="25"/>
          <w:szCs w:val="25"/>
        </w:rPr>
        <w:t xml:space="preserve"> students can use straws, tape, and scissors.</w:t>
      </w:r>
    </w:p>
    <w:p w:rsidR="005F40A6" w:rsidRPr="002D11AC" w:rsidRDefault="005F40A6" w:rsidP="005F40A6">
      <w:pPr>
        <w:shd w:val="clear" w:color="auto" w:fill="F8F8F8"/>
        <w:spacing w:before="100" w:beforeAutospacing="1" w:after="360"/>
        <w:rPr>
          <w:sz w:val="25"/>
          <w:szCs w:val="25"/>
        </w:rPr>
      </w:pPr>
      <w:r w:rsidRPr="002D11AC">
        <w:rPr>
          <w:noProof/>
          <w:sz w:val="25"/>
          <w:szCs w:val="25"/>
          <w:lang w:eastAsia="en-IE"/>
        </w:rPr>
        <w:lastRenderedPageBreak/>
        <w:drawing>
          <wp:inline distT="0" distB="0" distL="0" distR="0">
            <wp:extent cx="2266950" cy="2266950"/>
            <wp:effectExtent l="19050" t="0" r="0" b="0"/>
            <wp:docPr id="10" name="Picture 5" descr="C:\Users\SCNS\Desktop\Apple+Tower+STEM+Challe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NS\Desktop\Apple+Tower+STEM+Challenge.jpg"/>
                    <pic:cNvPicPr>
                      <a:picLocks noChangeAspect="1" noChangeArrowheads="1"/>
                    </pic:cNvPicPr>
                  </pic:nvPicPr>
                  <pic:blipFill>
                    <a:blip r:embed="rId12" cstate="print"/>
                    <a:srcRect/>
                    <a:stretch>
                      <a:fillRect/>
                    </a:stretch>
                  </pic:blipFill>
                  <pic:spPr bwMode="auto">
                    <a:xfrm>
                      <a:off x="0" y="0"/>
                      <a:ext cx="2268363" cy="2268363"/>
                    </a:xfrm>
                    <a:prstGeom prst="rect">
                      <a:avLst/>
                    </a:prstGeom>
                    <a:noFill/>
                    <a:ln w="9525">
                      <a:noFill/>
                      <a:miter lim="800000"/>
                      <a:headEnd/>
                      <a:tailEnd/>
                    </a:ln>
                  </pic:spPr>
                </pic:pic>
              </a:graphicData>
            </a:graphic>
          </wp:inline>
        </w:drawing>
      </w:r>
    </w:p>
    <w:p w:rsidR="005F40A6" w:rsidRPr="002D11AC" w:rsidRDefault="005F40A6" w:rsidP="005F40A6">
      <w:pPr>
        <w:shd w:val="clear" w:color="auto" w:fill="F8F8F8"/>
        <w:spacing w:before="100" w:beforeAutospacing="1" w:after="0"/>
        <w:rPr>
          <w:sz w:val="25"/>
          <w:szCs w:val="25"/>
        </w:rPr>
      </w:pPr>
      <w:proofErr w:type="gramStart"/>
      <w:r w:rsidRPr="002D11AC">
        <w:rPr>
          <w:sz w:val="25"/>
          <w:szCs w:val="25"/>
        </w:rPr>
        <w:t>Challenge :</w:t>
      </w:r>
      <w:proofErr w:type="gramEnd"/>
      <w:r w:rsidRPr="002D11AC">
        <w:rPr>
          <w:sz w:val="25"/>
          <w:szCs w:val="25"/>
        </w:rPr>
        <w:t xml:space="preserve"> see how tall you can build your tower!</w:t>
      </w:r>
    </w:p>
    <w:p w:rsidR="005F40A6" w:rsidRPr="00CA40E4" w:rsidRDefault="005F40A6" w:rsidP="005F40A6">
      <w:pPr>
        <w:shd w:val="clear" w:color="auto" w:fill="F8F8F8"/>
        <w:spacing w:before="100" w:beforeAutospacing="1" w:after="0"/>
        <w:jc w:val="center"/>
        <w:rPr>
          <w:b/>
          <w:color w:val="444444"/>
          <w:sz w:val="40"/>
          <w:szCs w:val="40"/>
          <w:u w:val="single"/>
        </w:rPr>
      </w:pPr>
      <w:r w:rsidRPr="00CA40E4">
        <w:rPr>
          <w:b/>
          <w:color w:val="444444"/>
          <w:sz w:val="40"/>
          <w:szCs w:val="40"/>
          <w:u w:val="single"/>
        </w:rPr>
        <w:t>WEDNESDAY</w:t>
      </w:r>
    </w:p>
    <w:p w:rsidR="005F40A6" w:rsidRPr="00CA40E4" w:rsidRDefault="005F40A6" w:rsidP="005F40A6">
      <w:pPr>
        <w:pStyle w:val="Heading2"/>
        <w:shd w:val="clear" w:color="auto" w:fill="F8F8F8"/>
        <w:spacing w:before="0" w:line="360" w:lineRule="atLeast"/>
        <w:rPr>
          <w:rFonts w:asciiTheme="minorHAnsi" w:hAnsiTheme="minorHAnsi"/>
          <w:color w:val="333333"/>
          <w:sz w:val="36"/>
          <w:szCs w:val="36"/>
        </w:rPr>
      </w:pPr>
      <w:hyperlink r:id="rId13" w:tgtFrame="_blank" w:history="1">
        <w:r w:rsidRPr="00CA40E4">
          <w:rPr>
            <w:rStyle w:val="Hyperlink"/>
            <w:rFonts w:asciiTheme="minorHAnsi" w:hAnsiTheme="minorHAnsi"/>
            <w:color w:val="333333"/>
            <w:sz w:val="36"/>
            <w:szCs w:val="36"/>
          </w:rPr>
          <w:t>Apple Oxidation Experiment</w:t>
        </w:r>
      </w:hyperlink>
    </w:p>
    <w:p w:rsidR="005F40A6" w:rsidRPr="00CA40E4" w:rsidRDefault="005F40A6" w:rsidP="005F40A6">
      <w:pPr>
        <w:shd w:val="clear" w:color="auto" w:fill="F8F8F8"/>
        <w:spacing w:before="100" w:beforeAutospacing="1" w:after="360"/>
        <w:rPr>
          <w:sz w:val="25"/>
          <w:szCs w:val="25"/>
        </w:rPr>
      </w:pPr>
      <w:r w:rsidRPr="00CA40E4">
        <w:rPr>
          <w:sz w:val="25"/>
          <w:szCs w:val="25"/>
        </w:rPr>
        <w:t>Why do apples turn brown?</w:t>
      </w:r>
    </w:p>
    <w:p w:rsidR="005F40A6" w:rsidRPr="00CA40E4" w:rsidRDefault="005F40A6" w:rsidP="005F40A6">
      <w:pPr>
        <w:shd w:val="clear" w:color="auto" w:fill="F8F8F8"/>
        <w:spacing w:before="100" w:beforeAutospacing="1" w:after="360"/>
        <w:rPr>
          <w:color w:val="444444"/>
          <w:sz w:val="25"/>
          <w:szCs w:val="25"/>
        </w:rPr>
      </w:pPr>
      <w:r w:rsidRPr="00CA40E4">
        <w:rPr>
          <w:noProof/>
          <w:color w:val="444444"/>
          <w:sz w:val="25"/>
          <w:szCs w:val="25"/>
          <w:lang w:eastAsia="en-IE"/>
        </w:rPr>
        <w:drawing>
          <wp:inline distT="0" distB="0" distL="0" distR="0">
            <wp:extent cx="1990905" cy="1990905"/>
            <wp:effectExtent l="19050" t="0" r="9345" b="0"/>
            <wp:docPr id="11" name="Picture 6" descr="C:\Users\SCNS\Desktop\Apple+Oxidation+Experiment+(Why+do+apples+turn+brow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NS\Desktop\Apple+Oxidation+Experiment+(Why+do+apples+turn+brown_).jpg"/>
                    <pic:cNvPicPr>
                      <a:picLocks noChangeAspect="1" noChangeArrowheads="1"/>
                    </pic:cNvPicPr>
                  </pic:nvPicPr>
                  <pic:blipFill>
                    <a:blip r:embed="rId14" cstate="print"/>
                    <a:srcRect/>
                    <a:stretch>
                      <a:fillRect/>
                    </a:stretch>
                  </pic:blipFill>
                  <pic:spPr bwMode="auto">
                    <a:xfrm>
                      <a:off x="0" y="0"/>
                      <a:ext cx="1992146" cy="1992146"/>
                    </a:xfrm>
                    <a:prstGeom prst="rect">
                      <a:avLst/>
                    </a:prstGeom>
                    <a:noFill/>
                    <a:ln w="9525">
                      <a:noFill/>
                      <a:miter lim="800000"/>
                      <a:headEnd/>
                      <a:tailEnd/>
                    </a:ln>
                  </pic:spPr>
                </pic:pic>
              </a:graphicData>
            </a:graphic>
          </wp:inline>
        </w:drawing>
      </w:r>
    </w:p>
    <w:p w:rsidR="005F40A6" w:rsidRPr="00CA40E4" w:rsidRDefault="005F40A6" w:rsidP="005F40A6">
      <w:pPr>
        <w:shd w:val="clear" w:color="auto" w:fill="F8F8F8"/>
        <w:spacing w:before="100" w:beforeAutospacing="1" w:after="0"/>
        <w:rPr>
          <w:sz w:val="25"/>
          <w:szCs w:val="25"/>
        </w:rPr>
      </w:pPr>
      <w:r>
        <w:rPr>
          <w:sz w:val="25"/>
          <w:szCs w:val="25"/>
        </w:rPr>
        <w:t>For this experiment you</w:t>
      </w:r>
      <w:r w:rsidRPr="00CA40E4">
        <w:rPr>
          <w:sz w:val="25"/>
          <w:szCs w:val="25"/>
        </w:rPr>
        <w:t xml:space="preserve"> learn about </w:t>
      </w:r>
      <w:hyperlink r:id="rId15" w:tgtFrame="_blank" w:history="1">
        <w:r w:rsidRPr="002D11AC">
          <w:rPr>
            <w:rStyle w:val="Hyperlink"/>
            <w:color w:val="auto"/>
            <w:sz w:val="25"/>
            <w:szCs w:val="25"/>
            <w:u w:val="none"/>
          </w:rPr>
          <w:t>chemical changes as you observe apple oxidation</w:t>
        </w:r>
      </w:hyperlink>
      <w:r w:rsidRPr="002D11AC">
        <w:rPr>
          <w:sz w:val="25"/>
          <w:szCs w:val="25"/>
        </w:rPr>
        <w:t>.</w:t>
      </w:r>
      <w:r>
        <w:rPr>
          <w:sz w:val="25"/>
          <w:szCs w:val="25"/>
        </w:rPr>
        <w:t xml:space="preserve"> T</w:t>
      </w:r>
      <w:r w:rsidRPr="00CA40E4">
        <w:rPr>
          <w:sz w:val="25"/>
          <w:szCs w:val="25"/>
        </w:rPr>
        <w:t>est different ite</w:t>
      </w:r>
      <w:r w:rsidR="002D11AC">
        <w:rPr>
          <w:sz w:val="25"/>
          <w:szCs w:val="25"/>
        </w:rPr>
        <w:t>ms such as water, oil, lemonade</w:t>
      </w:r>
      <w:r w:rsidRPr="00CA40E4">
        <w:rPr>
          <w:sz w:val="25"/>
          <w:szCs w:val="25"/>
        </w:rPr>
        <w:t xml:space="preserve">, vinegar, and lemon juice to see </w:t>
      </w:r>
      <w:proofErr w:type="gramStart"/>
      <w:r w:rsidRPr="00CA40E4">
        <w:rPr>
          <w:sz w:val="25"/>
          <w:szCs w:val="25"/>
        </w:rPr>
        <w:t xml:space="preserve">what is the best </w:t>
      </w:r>
      <w:r>
        <w:rPr>
          <w:sz w:val="25"/>
          <w:szCs w:val="25"/>
        </w:rPr>
        <w:t xml:space="preserve">way </w:t>
      </w:r>
      <w:r w:rsidRPr="00CA40E4">
        <w:rPr>
          <w:sz w:val="25"/>
          <w:szCs w:val="25"/>
        </w:rPr>
        <w:t>at preventing the apples from turning brown</w:t>
      </w:r>
      <w:proofErr w:type="gramEnd"/>
      <w:r w:rsidRPr="00CA40E4">
        <w:rPr>
          <w:sz w:val="25"/>
          <w:szCs w:val="25"/>
        </w:rPr>
        <w:t xml:space="preserve">. </w:t>
      </w:r>
      <w:r>
        <w:rPr>
          <w:sz w:val="25"/>
          <w:szCs w:val="25"/>
        </w:rPr>
        <w:t xml:space="preserve">You need plastic zip lock bags, slices of apple and the liquids mentioned above. Put a tablespoon of each liquid in a bag with a slice of apple and label them. Watch how they react and see how long each </w:t>
      </w:r>
      <w:proofErr w:type="gramStart"/>
      <w:r>
        <w:rPr>
          <w:sz w:val="25"/>
          <w:szCs w:val="25"/>
        </w:rPr>
        <w:t>slice</w:t>
      </w:r>
      <w:proofErr w:type="gramEnd"/>
      <w:r>
        <w:rPr>
          <w:sz w:val="25"/>
          <w:szCs w:val="25"/>
        </w:rPr>
        <w:t xml:space="preserve"> lasts before it oxidises or turns brown.  </w:t>
      </w:r>
    </w:p>
    <w:p w:rsidR="005F40A6" w:rsidRPr="00CA40E4" w:rsidRDefault="005F40A6" w:rsidP="005F40A6">
      <w:pPr>
        <w:shd w:val="clear" w:color="auto" w:fill="F8F8F8"/>
        <w:spacing w:before="100" w:beforeAutospacing="1" w:after="0"/>
        <w:rPr>
          <w:color w:val="444444"/>
          <w:sz w:val="25"/>
          <w:szCs w:val="25"/>
        </w:rPr>
      </w:pPr>
    </w:p>
    <w:p w:rsidR="005F40A6" w:rsidRPr="00CA40E4" w:rsidRDefault="005F40A6" w:rsidP="005F40A6">
      <w:pPr>
        <w:jc w:val="center"/>
        <w:rPr>
          <w:b/>
          <w:sz w:val="40"/>
          <w:szCs w:val="40"/>
          <w:u w:val="single"/>
        </w:rPr>
      </w:pPr>
      <w:r w:rsidRPr="00CA40E4">
        <w:rPr>
          <w:b/>
          <w:sz w:val="40"/>
          <w:szCs w:val="40"/>
          <w:u w:val="single"/>
        </w:rPr>
        <w:t>THURSDAY</w:t>
      </w:r>
    </w:p>
    <w:p w:rsidR="005F40A6" w:rsidRPr="00CA40E4" w:rsidRDefault="005F40A6" w:rsidP="005F40A6">
      <w:pPr>
        <w:rPr>
          <w:b/>
          <w:sz w:val="36"/>
          <w:szCs w:val="36"/>
          <w:u w:val="single"/>
        </w:rPr>
      </w:pPr>
      <w:r w:rsidRPr="00CA40E4">
        <w:rPr>
          <w:b/>
          <w:sz w:val="36"/>
          <w:szCs w:val="36"/>
          <w:u w:val="single"/>
        </w:rPr>
        <w:lastRenderedPageBreak/>
        <w:t>MAKE YOUR OWN HOVERCRAFT</w:t>
      </w:r>
    </w:p>
    <w:p w:rsidR="005F40A6" w:rsidRDefault="005F40A6" w:rsidP="005F40A6">
      <w:hyperlink r:id="rId16" w:history="1">
        <w:r>
          <w:rPr>
            <w:rStyle w:val="Hyperlink"/>
          </w:rPr>
          <w:t>https://www.sfi.ie/site-files/primary-science/media/pdfs/col/sci_at_home_make_hovercraft.pdf</w:t>
        </w:r>
      </w:hyperlink>
    </w:p>
    <w:p w:rsidR="005F40A6" w:rsidRDefault="005F40A6" w:rsidP="005F40A6">
      <w:r>
        <w:t>This is a fun activity and you should be able to find all the equipment at home.</w:t>
      </w:r>
    </w:p>
    <w:p w:rsidR="005F40A6" w:rsidRDefault="005F40A6" w:rsidP="005F40A6"/>
    <w:p w:rsidR="005F40A6" w:rsidRPr="00A83239" w:rsidRDefault="005F40A6" w:rsidP="005F40A6">
      <w:pPr>
        <w:jc w:val="center"/>
        <w:rPr>
          <w:b/>
          <w:sz w:val="40"/>
          <w:szCs w:val="40"/>
          <w:u w:val="single"/>
        </w:rPr>
      </w:pPr>
      <w:r w:rsidRPr="00A83239">
        <w:rPr>
          <w:b/>
          <w:sz w:val="40"/>
          <w:szCs w:val="40"/>
          <w:u w:val="single"/>
        </w:rPr>
        <w:t>FRIDAY</w:t>
      </w:r>
    </w:p>
    <w:p w:rsidR="005F40A6" w:rsidRDefault="005F40A6" w:rsidP="005F40A6">
      <w:r w:rsidRPr="00A83239">
        <w:drawing>
          <wp:inline distT="0" distB="0" distL="0" distR="0">
            <wp:extent cx="5101780" cy="2847608"/>
            <wp:effectExtent l="0" t="0" r="3810" b="0"/>
            <wp:docPr id="1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8202" cy="2851192"/>
                    </a:xfrm>
                    <a:prstGeom prst="rect">
                      <a:avLst/>
                    </a:prstGeom>
                    <a:noFill/>
                    <a:ln>
                      <a:noFill/>
                    </a:ln>
                  </pic:spPr>
                </pic:pic>
              </a:graphicData>
            </a:graphic>
          </wp:inline>
        </w:drawing>
      </w:r>
    </w:p>
    <w:p w:rsidR="005F40A6" w:rsidRDefault="005F40A6" w:rsidP="005F40A6"/>
    <w:p w:rsidR="005F40A6" w:rsidRDefault="005F40A6" w:rsidP="005F40A6">
      <w:r>
        <w:t xml:space="preserve">Do this one outside. You have to design a contraption made of recyclable materials to build </w:t>
      </w:r>
      <w:proofErr w:type="gramStart"/>
      <w:r>
        <w:t>a  protective</w:t>
      </w:r>
      <w:proofErr w:type="gramEnd"/>
      <w:r>
        <w:t xml:space="preserve"> device for an egg. You can use tape or glue or twine to hold materials together. You must try to make sure your egg does not break when you drop it out of your highest window.</w:t>
      </w:r>
    </w:p>
    <w:p w:rsidR="005F40A6" w:rsidRDefault="005F40A6" w:rsidP="005F40A6">
      <w:r>
        <w:t xml:space="preserve">Watch this clip for inspiration </w:t>
      </w:r>
      <w:hyperlink r:id="rId18" w:history="1">
        <w:r>
          <w:rPr>
            <w:rStyle w:val="Hyperlink"/>
          </w:rPr>
          <w:t>https://www.youtube.com/watch?v=nsnyl8llfH4</w:t>
        </w:r>
      </w:hyperlink>
    </w:p>
    <w:p w:rsidR="005F40A6" w:rsidRDefault="005F40A6" w:rsidP="005F40A6">
      <w:r>
        <w:t>Please send pictures of you as young scientists.</w:t>
      </w:r>
    </w:p>
    <w:p w:rsidR="005F40A6" w:rsidRDefault="005F40A6" w:rsidP="005F40A6"/>
    <w:p w:rsidR="005F40A6" w:rsidRDefault="005F40A6" w:rsidP="005F40A6"/>
    <w:p w:rsidR="005F40A6" w:rsidRDefault="005F40A6" w:rsidP="005F40A6"/>
    <w:p w:rsidR="005F40A6" w:rsidRPr="00CA40E4" w:rsidRDefault="005F40A6" w:rsidP="005F40A6"/>
    <w:p w:rsidR="005F40A6" w:rsidRDefault="005F40A6" w:rsidP="005F40A6"/>
    <w:p w:rsidR="00007A97" w:rsidRDefault="00007A97"/>
    <w:sectPr w:rsidR="00007A97"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5F40A6"/>
    <w:rsid w:val="00007A97"/>
    <w:rsid w:val="00147685"/>
    <w:rsid w:val="002D11AC"/>
    <w:rsid w:val="00355176"/>
    <w:rsid w:val="005F40A6"/>
    <w:rsid w:val="0061454A"/>
    <w:rsid w:val="00B814D3"/>
    <w:rsid w:val="00CD6E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A6"/>
  </w:style>
  <w:style w:type="paragraph" w:styleId="Heading1">
    <w:name w:val="heading 1"/>
    <w:basedOn w:val="Normal"/>
    <w:link w:val="Heading1Char"/>
    <w:uiPriority w:val="9"/>
    <w:qFormat/>
    <w:rsid w:val="005F4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5F40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A6"/>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5F40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40A6"/>
    <w:pPr>
      <w:ind w:left="720"/>
      <w:contextualSpacing/>
    </w:pPr>
  </w:style>
  <w:style w:type="table" w:styleId="TableGrid">
    <w:name w:val="Table Grid"/>
    <w:basedOn w:val="TableNormal"/>
    <w:uiPriority w:val="59"/>
    <w:rsid w:val="005F40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F40A6"/>
    <w:rPr>
      <w:color w:val="0000FF"/>
      <w:u w:val="single"/>
    </w:rPr>
  </w:style>
  <w:style w:type="paragraph" w:styleId="BalloonText">
    <w:name w:val="Balloon Text"/>
    <w:basedOn w:val="Normal"/>
    <w:link w:val="BalloonTextChar"/>
    <w:uiPriority w:val="99"/>
    <w:semiHidden/>
    <w:unhideWhenUsed/>
    <w:rsid w:val="005F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acherspayteachers.com/Product/Apple-Browning-Science-Experiment-Autumn-Fall-STEM-Activity-4895478" TargetMode="External"/><Relationship Id="rId18" Type="http://schemas.openxmlformats.org/officeDocument/2006/relationships/hyperlink" Target="https://www.youtube.com/watch?v=nsnyl8llfH4" TargetMode="External"/><Relationship Id="rId3" Type="http://schemas.openxmlformats.org/officeDocument/2006/relationships/settings" Target="settings.xml"/><Relationship Id="rId7" Type="http://schemas.openxmlformats.org/officeDocument/2006/relationships/hyperlink" Target="https://www.librariesireland.ie/elibrary/ebooks"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sfi.ie/site-files/primary-science/media/pdfs/col/sci_at_home_make_hovercraf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www.teacherspayteachers.com/Product/Apple-Tower-Autumn-STEM-Activity-4125387" TargetMode="External"/><Relationship Id="rId5" Type="http://schemas.openxmlformats.org/officeDocument/2006/relationships/hyperlink" Target="https://www.topmarks.co.uk/maths-games/hit-the-button" TargetMode="External"/><Relationship Id="rId15" Type="http://schemas.openxmlformats.org/officeDocument/2006/relationships/hyperlink" Target="https://www.teacherspayteachers.com/Product/Apple-Browning-Science-Experiment-Autumn-Fall-STEM-Activity-4895478" TargetMode="External"/><Relationship Id="rId10" Type="http://schemas.openxmlformats.org/officeDocument/2006/relationships/hyperlink" Target="https://www.teacherspayteachers.com/Product/Apple-Tower-Autumn-STEM-Activity-41253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2020-06-11T16:38:00Z</dcterms:created>
  <dcterms:modified xsi:type="dcterms:W3CDTF">2020-06-11T18:11:00Z</dcterms:modified>
</cp:coreProperties>
</file>